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F57B" w14:textId="27C5913C" w:rsidR="00FC6F9B" w:rsidRPr="000E5853" w:rsidRDefault="00FC6F9B" w:rsidP="002A3197">
      <w:pPr>
        <w:pStyle w:val="ListParagraph"/>
        <w:tabs>
          <w:tab w:val="left" w:pos="1890"/>
        </w:tabs>
        <w:ind w:left="0"/>
        <w:jc w:val="center"/>
        <w:rPr>
          <w:szCs w:val="22"/>
        </w:rPr>
      </w:pPr>
      <w:r w:rsidRPr="000E5853">
        <w:rPr>
          <w:b/>
          <w:szCs w:val="22"/>
        </w:rPr>
        <w:t xml:space="preserve">Minutes </w:t>
      </w:r>
      <w:r w:rsidR="00710946" w:rsidRPr="000E5853">
        <w:rPr>
          <w:b/>
          <w:szCs w:val="22"/>
        </w:rPr>
        <w:t xml:space="preserve">of </w:t>
      </w:r>
      <w:r w:rsidR="00FE2061">
        <w:rPr>
          <w:b/>
          <w:szCs w:val="22"/>
        </w:rPr>
        <w:t xml:space="preserve">the </w:t>
      </w:r>
      <w:r w:rsidRPr="000E5853">
        <w:rPr>
          <w:b/>
          <w:szCs w:val="22"/>
        </w:rPr>
        <w:t>Meeting</w:t>
      </w:r>
      <w:bookmarkStart w:id="0" w:name="_GoBack"/>
      <w:bookmarkEnd w:id="0"/>
      <w:r w:rsidRPr="000E5853">
        <w:rPr>
          <w:b/>
          <w:szCs w:val="22"/>
        </w:rPr>
        <w:t xml:space="preserve"> of Fringford Parish Council, </w:t>
      </w:r>
      <w:r w:rsidR="002319EB">
        <w:rPr>
          <w:b/>
          <w:szCs w:val="22"/>
        </w:rPr>
        <w:br/>
      </w:r>
      <w:r w:rsidRPr="000E5853">
        <w:rPr>
          <w:b/>
          <w:szCs w:val="22"/>
        </w:rPr>
        <w:t>held on</w:t>
      </w:r>
      <w:r w:rsidR="002A3197" w:rsidRPr="000E5853">
        <w:rPr>
          <w:b/>
          <w:szCs w:val="22"/>
        </w:rPr>
        <w:t xml:space="preserve"> </w:t>
      </w:r>
      <w:r w:rsidRPr="000E5853">
        <w:rPr>
          <w:b/>
          <w:szCs w:val="22"/>
        </w:rPr>
        <w:t xml:space="preserve">Monday </w:t>
      </w:r>
      <w:r w:rsidR="004D4D19">
        <w:rPr>
          <w:b/>
          <w:szCs w:val="22"/>
        </w:rPr>
        <w:t>18</w:t>
      </w:r>
      <w:r w:rsidR="004D4D19" w:rsidRPr="004D4D19">
        <w:rPr>
          <w:b/>
          <w:szCs w:val="22"/>
          <w:vertAlign w:val="superscript"/>
        </w:rPr>
        <w:t>th</w:t>
      </w:r>
      <w:r w:rsidR="004D4D19">
        <w:rPr>
          <w:b/>
          <w:szCs w:val="22"/>
        </w:rPr>
        <w:t xml:space="preserve"> </w:t>
      </w:r>
      <w:proofErr w:type="gramStart"/>
      <w:r w:rsidR="004D4D19">
        <w:rPr>
          <w:b/>
          <w:szCs w:val="22"/>
        </w:rPr>
        <w:t xml:space="preserve">November </w:t>
      </w:r>
      <w:r w:rsidR="00FE2061">
        <w:rPr>
          <w:b/>
          <w:szCs w:val="22"/>
        </w:rPr>
        <w:t xml:space="preserve"> 2019</w:t>
      </w:r>
      <w:proofErr w:type="gramEnd"/>
      <w:r w:rsidRPr="000E5853">
        <w:rPr>
          <w:b/>
          <w:szCs w:val="22"/>
        </w:rPr>
        <w:t xml:space="preserve">, in </w:t>
      </w:r>
      <w:r w:rsidR="00AC26A6" w:rsidRPr="000E5853">
        <w:rPr>
          <w:b/>
          <w:szCs w:val="22"/>
        </w:rPr>
        <w:t xml:space="preserve">the Chinnery Room of Fringford Village Hall </w:t>
      </w:r>
      <w:r w:rsidR="007E0ABE" w:rsidRPr="000E5853">
        <w:rPr>
          <w:b/>
          <w:szCs w:val="22"/>
        </w:rPr>
        <w:t xml:space="preserve">at </w:t>
      </w:r>
      <w:r w:rsidR="00FE2061">
        <w:rPr>
          <w:b/>
          <w:szCs w:val="22"/>
        </w:rPr>
        <w:t>7</w:t>
      </w:r>
      <w:r w:rsidR="00821C91" w:rsidRPr="000E5853">
        <w:rPr>
          <w:b/>
          <w:szCs w:val="22"/>
        </w:rPr>
        <w:t>.</w:t>
      </w:r>
      <w:r w:rsidR="00022B11" w:rsidRPr="000E5853">
        <w:rPr>
          <w:b/>
          <w:szCs w:val="22"/>
        </w:rPr>
        <w:t>45</w:t>
      </w:r>
      <w:r w:rsidR="007E0ABE" w:rsidRPr="000E5853">
        <w:rPr>
          <w:b/>
          <w:szCs w:val="22"/>
        </w:rPr>
        <w:t>pm</w:t>
      </w:r>
      <w:r w:rsidR="00FE2061">
        <w:rPr>
          <w:b/>
          <w:szCs w:val="22"/>
        </w:rPr>
        <w:t>.</w:t>
      </w:r>
    </w:p>
    <w:p w14:paraId="24B1F57C" w14:textId="77777777" w:rsidR="00FC6F9B" w:rsidRPr="000E5853" w:rsidRDefault="00FC6F9B" w:rsidP="007F3731">
      <w:pPr>
        <w:tabs>
          <w:tab w:val="left" w:pos="1890"/>
        </w:tabs>
        <w:rPr>
          <w:szCs w:val="22"/>
        </w:rPr>
      </w:pPr>
    </w:p>
    <w:p w14:paraId="24B1F57D" w14:textId="035468F2" w:rsidR="00FC6F9B" w:rsidRPr="000E5853" w:rsidRDefault="00FC6F9B" w:rsidP="00C762F4">
      <w:pPr>
        <w:tabs>
          <w:tab w:val="left" w:pos="1890"/>
          <w:tab w:val="left" w:pos="6390"/>
        </w:tabs>
        <w:ind w:left="1890" w:hanging="1890"/>
        <w:rPr>
          <w:szCs w:val="22"/>
        </w:rPr>
      </w:pPr>
      <w:r w:rsidRPr="000E5853">
        <w:rPr>
          <w:b/>
          <w:szCs w:val="22"/>
        </w:rPr>
        <w:t>Present:</w:t>
      </w:r>
      <w:r w:rsidR="0025015F" w:rsidRPr="000E5853">
        <w:rPr>
          <w:szCs w:val="22"/>
        </w:rPr>
        <w:tab/>
      </w:r>
      <w:r w:rsidR="004D4D19">
        <w:rPr>
          <w:szCs w:val="22"/>
        </w:rPr>
        <w:t>Councillors</w:t>
      </w:r>
      <w:r w:rsidR="004D4D19" w:rsidRPr="00FE2061">
        <w:rPr>
          <w:szCs w:val="22"/>
        </w:rPr>
        <w:t xml:space="preserve"> </w:t>
      </w:r>
      <w:r w:rsidR="004D4D19" w:rsidRPr="000E5853">
        <w:rPr>
          <w:szCs w:val="22"/>
        </w:rPr>
        <w:t>Jan </w:t>
      </w:r>
      <w:proofErr w:type="spellStart"/>
      <w:r w:rsidR="004D4D19" w:rsidRPr="000E5853">
        <w:rPr>
          <w:szCs w:val="22"/>
        </w:rPr>
        <w:t>Maciejewski</w:t>
      </w:r>
      <w:proofErr w:type="spellEnd"/>
      <w:r w:rsidR="004D4D19">
        <w:rPr>
          <w:szCs w:val="22"/>
        </w:rPr>
        <w:t xml:space="preserve">, </w:t>
      </w:r>
      <w:r w:rsidR="00012E90" w:rsidRPr="000E5853">
        <w:rPr>
          <w:szCs w:val="22"/>
        </w:rPr>
        <w:t>John Fargin</w:t>
      </w:r>
      <w:r w:rsidR="00676D0B" w:rsidRPr="000E5853">
        <w:rPr>
          <w:szCs w:val="22"/>
        </w:rPr>
        <w:t xml:space="preserve">, </w:t>
      </w:r>
      <w:r w:rsidR="00022B11" w:rsidRPr="000E5853">
        <w:rPr>
          <w:szCs w:val="22"/>
        </w:rPr>
        <w:t>Les Harris</w:t>
      </w:r>
      <w:proofErr w:type="gramStart"/>
      <w:r w:rsidR="00605ADD">
        <w:rPr>
          <w:szCs w:val="22"/>
        </w:rPr>
        <w:t>,</w:t>
      </w:r>
      <w:r w:rsidR="00831B59" w:rsidRPr="000E5853">
        <w:rPr>
          <w:szCs w:val="22"/>
        </w:rPr>
        <w:t xml:space="preserve"> </w:t>
      </w:r>
      <w:r w:rsidR="0011292F" w:rsidRPr="000E5853">
        <w:rPr>
          <w:szCs w:val="22"/>
        </w:rPr>
        <w:t>,</w:t>
      </w:r>
      <w:proofErr w:type="gramEnd"/>
      <w:r w:rsidR="0011292F" w:rsidRPr="000E5853">
        <w:rPr>
          <w:szCs w:val="22"/>
        </w:rPr>
        <w:t xml:space="preserve"> </w:t>
      </w:r>
      <w:r w:rsidR="00C762F4" w:rsidRPr="000E5853">
        <w:rPr>
          <w:szCs w:val="22"/>
        </w:rPr>
        <w:t>Adrian Thwaites</w:t>
      </w:r>
      <w:r w:rsidR="00CF27A6">
        <w:rPr>
          <w:szCs w:val="22"/>
        </w:rPr>
        <w:t>,</w:t>
      </w:r>
      <w:r w:rsidR="00CF27A6" w:rsidRPr="00CF27A6">
        <w:rPr>
          <w:szCs w:val="22"/>
        </w:rPr>
        <w:t xml:space="preserve"> </w:t>
      </w:r>
    </w:p>
    <w:p w14:paraId="24B1F57E" w14:textId="589E12D1" w:rsidR="00D65418" w:rsidRDefault="00FC6F9B" w:rsidP="002A3197">
      <w:pPr>
        <w:tabs>
          <w:tab w:val="left" w:pos="1890"/>
        </w:tabs>
        <w:ind w:left="1890" w:hanging="1890"/>
        <w:rPr>
          <w:szCs w:val="22"/>
        </w:rPr>
      </w:pPr>
      <w:r w:rsidRPr="000E5853">
        <w:rPr>
          <w:b/>
          <w:szCs w:val="22"/>
        </w:rPr>
        <w:t>In attendance:</w:t>
      </w:r>
      <w:r w:rsidRPr="000E5853">
        <w:rPr>
          <w:szCs w:val="22"/>
        </w:rPr>
        <w:tab/>
      </w:r>
      <w:r w:rsidR="003574AC">
        <w:rPr>
          <w:szCs w:val="22"/>
        </w:rPr>
        <w:t>Hayley R</w:t>
      </w:r>
      <w:r w:rsidR="00916739">
        <w:rPr>
          <w:szCs w:val="22"/>
        </w:rPr>
        <w:t>y</w:t>
      </w:r>
      <w:r w:rsidR="003574AC">
        <w:rPr>
          <w:szCs w:val="22"/>
        </w:rPr>
        <w:t>der.</w:t>
      </w:r>
    </w:p>
    <w:p w14:paraId="4344BEFB" w14:textId="370F93F0" w:rsidR="00605ADD" w:rsidRPr="00605ADD" w:rsidRDefault="008760AE" w:rsidP="002A3197">
      <w:pPr>
        <w:tabs>
          <w:tab w:val="left" w:pos="1890"/>
        </w:tabs>
        <w:ind w:left="1890" w:hanging="1890"/>
        <w:rPr>
          <w:bCs/>
          <w:szCs w:val="22"/>
        </w:rPr>
      </w:pPr>
      <w:r>
        <w:rPr>
          <w:bCs/>
          <w:szCs w:val="22"/>
        </w:rPr>
        <w:t>1</w:t>
      </w:r>
      <w:r w:rsidR="00605ADD" w:rsidRPr="00605ADD">
        <w:rPr>
          <w:bCs/>
          <w:szCs w:val="22"/>
        </w:rPr>
        <w:t xml:space="preserve"> member of the public.</w:t>
      </w:r>
    </w:p>
    <w:p w14:paraId="225E9F46" w14:textId="2A969DC2" w:rsidR="0091056B" w:rsidRPr="0091056B" w:rsidRDefault="00FC6F9B" w:rsidP="008447AB">
      <w:pPr>
        <w:tabs>
          <w:tab w:val="left" w:pos="1890"/>
          <w:tab w:val="left" w:pos="6390"/>
        </w:tabs>
        <w:ind w:left="1890" w:hanging="1890"/>
        <w:rPr>
          <w:szCs w:val="22"/>
        </w:rPr>
      </w:pPr>
      <w:r w:rsidRPr="000E5853">
        <w:rPr>
          <w:b/>
          <w:szCs w:val="22"/>
        </w:rPr>
        <w:t>Apologies:</w:t>
      </w:r>
      <w:r w:rsidRPr="000E5853">
        <w:rPr>
          <w:szCs w:val="22"/>
        </w:rPr>
        <w:tab/>
      </w:r>
      <w:r w:rsidR="00605ADD">
        <w:rPr>
          <w:szCs w:val="22"/>
        </w:rPr>
        <w:t xml:space="preserve"> </w:t>
      </w:r>
      <w:r w:rsidR="004D4D19">
        <w:rPr>
          <w:szCs w:val="22"/>
        </w:rPr>
        <w:t xml:space="preserve">Cllrs </w:t>
      </w:r>
      <w:r w:rsidR="00916739" w:rsidRPr="000E5853">
        <w:rPr>
          <w:szCs w:val="22"/>
        </w:rPr>
        <w:t xml:space="preserve">Mick </w:t>
      </w:r>
      <w:proofErr w:type="spellStart"/>
      <w:r w:rsidR="00916739" w:rsidRPr="000E5853">
        <w:rPr>
          <w:szCs w:val="22"/>
        </w:rPr>
        <w:t>Cowland</w:t>
      </w:r>
      <w:proofErr w:type="spellEnd"/>
      <w:r w:rsidR="00916739" w:rsidRPr="000E5853">
        <w:rPr>
          <w:szCs w:val="22"/>
        </w:rPr>
        <w:t xml:space="preserve">, </w:t>
      </w:r>
      <w:r w:rsidR="004D4D19" w:rsidRPr="000E5853">
        <w:rPr>
          <w:szCs w:val="22"/>
        </w:rPr>
        <w:t>John Reader</w:t>
      </w:r>
      <w:r w:rsidR="004D4D19">
        <w:rPr>
          <w:szCs w:val="22"/>
        </w:rPr>
        <w:t>,</w:t>
      </w:r>
      <w:r w:rsidR="004D4D19" w:rsidRPr="000E5853">
        <w:rPr>
          <w:szCs w:val="22"/>
        </w:rPr>
        <w:t xml:space="preserve"> </w:t>
      </w:r>
      <w:r w:rsidR="002A3197" w:rsidRPr="000E5853">
        <w:rPr>
          <w:szCs w:val="22"/>
        </w:rPr>
        <w:t xml:space="preserve">Cllrs Barry Wood (CDC) and Ian </w:t>
      </w:r>
      <w:proofErr w:type="spellStart"/>
      <w:r w:rsidR="002A3197" w:rsidRPr="000E5853">
        <w:rPr>
          <w:szCs w:val="22"/>
        </w:rPr>
        <w:t>Corkin</w:t>
      </w:r>
      <w:proofErr w:type="spellEnd"/>
      <w:r w:rsidR="002A3197" w:rsidRPr="000E5853">
        <w:rPr>
          <w:szCs w:val="22"/>
        </w:rPr>
        <w:t xml:space="preserve"> (CDC and OCC)</w:t>
      </w:r>
      <w:r w:rsidR="0091056B" w:rsidRPr="007461CE">
        <w:rPr>
          <w:szCs w:val="22"/>
        </w:rPr>
        <w:t>.</w:t>
      </w:r>
      <w:r w:rsidR="007461CE" w:rsidRPr="007461CE">
        <w:rPr>
          <w:b/>
          <w:szCs w:val="22"/>
        </w:rPr>
        <w:t xml:space="preserve"> </w:t>
      </w:r>
    </w:p>
    <w:p w14:paraId="696F17B8" w14:textId="77777777" w:rsidR="00085260" w:rsidRPr="000E5853" w:rsidRDefault="00085260" w:rsidP="002A3197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81" w14:textId="59086319" w:rsidR="006F2AFA" w:rsidRPr="00DF45C7" w:rsidRDefault="006F2AFA" w:rsidP="008760AE">
      <w:pPr>
        <w:pStyle w:val="ListParagraph"/>
        <w:numPr>
          <w:ilvl w:val="0"/>
          <w:numId w:val="10"/>
        </w:numPr>
        <w:tabs>
          <w:tab w:val="left" w:pos="1890"/>
        </w:tabs>
        <w:rPr>
          <w:szCs w:val="22"/>
        </w:rPr>
      </w:pPr>
      <w:r w:rsidRPr="000E5853">
        <w:rPr>
          <w:b/>
          <w:szCs w:val="22"/>
        </w:rPr>
        <w:t>Apologies</w:t>
      </w:r>
    </w:p>
    <w:p w14:paraId="423FBC97" w14:textId="2EB9CCD6" w:rsidR="00085260" w:rsidRDefault="003574AC" w:rsidP="005D008B">
      <w:pPr>
        <w:pStyle w:val="ListParagraph"/>
        <w:tabs>
          <w:tab w:val="left" w:pos="1890"/>
        </w:tabs>
        <w:ind w:left="360"/>
        <w:rPr>
          <w:b/>
          <w:szCs w:val="22"/>
        </w:rPr>
      </w:pPr>
      <w:r>
        <w:rPr>
          <w:b/>
          <w:szCs w:val="22"/>
        </w:rPr>
        <w:t>As above.</w:t>
      </w:r>
    </w:p>
    <w:p w14:paraId="28F3F7A0" w14:textId="77777777" w:rsidR="005D008B" w:rsidRPr="007461CE" w:rsidRDefault="005D008B" w:rsidP="005D008B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84" w14:textId="4338BB8F" w:rsidR="006F2AFA" w:rsidRPr="000E5853" w:rsidRDefault="0011292F" w:rsidP="007F3731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 xml:space="preserve">Requests for Dispensations and </w:t>
      </w:r>
      <w:r w:rsidR="001F5C2E" w:rsidRPr="000E5853">
        <w:rPr>
          <w:b/>
          <w:szCs w:val="22"/>
        </w:rPr>
        <w:t>Declarations of Interest</w:t>
      </w:r>
    </w:p>
    <w:p w14:paraId="24B1F586" w14:textId="2A61035A" w:rsidR="00E050B5" w:rsidRPr="000E5853" w:rsidRDefault="00676D0B" w:rsidP="007F3731">
      <w:pPr>
        <w:pStyle w:val="ListParagraph"/>
        <w:tabs>
          <w:tab w:val="left" w:pos="1890"/>
        </w:tabs>
        <w:ind w:left="360"/>
        <w:rPr>
          <w:szCs w:val="22"/>
        </w:rPr>
      </w:pPr>
      <w:r w:rsidRPr="000E5853">
        <w:rPr>
          <w:szCs w:val="22"/>
        </w:rPr>
        <w:t xml:space="preserve">There were no </w:t>
      </w:r>
      <w:r w:rsidR="0011292F" w:rsidRPr="000E5853">
        <w:rPr>
          <w:szCs w:val="22"/>
        </w:rPr>
        <w:t xml:space="preserve">requests for dispensations or </w:t>
      </w:r>
      <w:r w:rsidRPr="000E5853">
        <w:rPr>
          <w:szCs w:val="22"/>
        </w:rPr>
        <w:t>declarations of interest.</w:t>
      </w:r>
    </w:p>
    <w:p w14:paraId="4AB7280B" w14:textId="77777777" w:rsidR="00C03196" w:rsidRPr="007461CE" w:rsidRDefault="00C03196" w:rsidP="007461CE">
      <w:pPr>
        <w:tabs>
          <w:tab w:val="left" w:pos="1890"/>
        </w:tabs>
        <w:rPr>
          <w:szCs w:val="22"/>
        </w:rPr>
      </w:pPr>
    </w:p>
    <w:p w14:paraId="24B1F587" w14:textId="1CEB19B2" w:rsidR="00FF0974" w:rsidRPr="000E5853" w:rsidRDefault="006F2AFA" w:rsidP="00E860D2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Public Participation</w:t>
      </w:r>
    </w:p>
    <w:p w14:paraId="11035F1B" w14:textId="03D79868" w:rsidR="004824F0" w:rsidRDefault="004D4D19" w:rsidP="000C3B22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1</w:t>
      </w:r>
      <w:r w:rsidR="00605ADD">
        <w:rPr>
          <w:szCs w:val="22"/>
        </w:rPr>
        <w:t xml:space="preserve"> member of the public attended, mainly to express concerns about the recent flash flooding in the Village. </w:t>
      </w:r>
      <w:r w:rsidR="000C3B22">
        <w:rPr>
          <w:szCs w:val="22"/>
        </w:rPr>
        <w:t>He was particularly concerned that insurance companies appeared to be refusing to pay out on flooding claims.</w:t>
      </w:r>
    </w:p>
    <w:p w14:paraId="00FE7F03" w14:textId="6BCDD601" w:rsidR="00846BCB" w:rsidRDefault="00846BCB" w:rsidP="000C3B22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It was agreed that members of the Parish Council would survey affected members of the public, and would devise an information pack explaining options to residents.</w:t>
      </w:r>
    </w:p>
    <w:p w14:paraId="1E88C98D" w14:textId="3A41329B" w:rsidR="00846BCB" w:rsidRDefault="00846BCB" w:rsidP="000C3B22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The Clerk was asked to suggest to OCC that the County Council should defray any expenditure incurred by the Parish in keeping gullies etc clear.</w:t>
      </w:r>
    </w:p>
    <w:p w14:paraId="723F2DBD" w14:textId="3E37C829" w:rsidR="00846BCB" w:rsidRDefault="00846BCB" w:rsidP="000C3B22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Councillors are currently looking at village resilience risks, and flooding will be one of them.</w:t>
      </w:r>
    </w:p>
    <w:p w14:paraId="3CAD7484" w14:textId="655BAD70" w:rsidR="000C3B22" w:rsidRDefault="000C3B22" w:rsidP="000C3B22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09199874" w14:textId="6A9FD26F" w:rsidR="000C3B22" w:rsidRPr="005D008B" w:rsidRDefault="000C3B22" w:rsidP="000C3B22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bCs/>
          <w:szCs w:val="22"/>
        </w:rPr>
      </w:pPr>
      <w:r w:rsidRPr="005D008B">
        <w:rPr>
          <w:b/>
          <w:bCs/>
          <w:szCs w:val="22"/>
        </w:rPr>
        <w:t>Co-option of councillor</w:t>
      </w:r>
    </w:p>
    <w:p w14:paraId="2C5B3EB3" w14:textId="21EBB587" w:rsidR="000C3B22" w:rsidRDefault="000C3B22" w:rsidP="000C3B22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The Parish Council agreed unanimously to co-opt Hayley Ryder onto the Parish Council.</w:t>
      </w:r>
    </w:p>
    <w:p w14:paraId="1E8653CD" w14:textId="77777777" w:rsidR="004824F0" w:rsidRPr="000E5853" w:rsidRDefault="004824F0" w:rsidP="007F3731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8A" w14:textId="629CBBFF" w:rsidR="006F2AFA" w:rsidRPr="000E5853" w:rsidRDefault="006F2AFA" w:rsidP="007F3731">
      <w:pPr>
        <w:pStyle w:val="ListParagraph"/>
        <w:keepNext/>
        <w:keepLines/>
        <w:numPr>
          <w:ilvl w:val="0"/>
          <w:numId w:val="10"/>
        </w:numPr>
        <w:tabs>
          <w:tab w:val="left" w:pos="1890"/>
        </w:tabs>
        <w:rPr>
          <w:szCs w:val="22"/>
        </w:rPr>
      </w:pPr>
      <w:r w:rsidRPr="000E5853">
        <w:rPr>
          <w:b/>
          <w:szCs w:val="22"/>
        </w:rPr>
        <w:t xml:space="preserve">Minutes of the </w:t>
      </w:r>
      <w:r w:rsidR="006D24D3" w:rsidRPr="000E5853">
        <w:rPr>
          <w:b/>
          <w:szCs w:val="22"/>
        </w:rPr>
        <w:t xml:space="preserve">Parish Council </w:t>
      </w:r>
      <w:r w:rsidRPr="000E5853">
        <w:rPr>
          <w:b/>
          <w:szCs w:val="22"/>
        </w:rPr>
        <w:t>Meeting held on</w:t>
      </w:r>
      <w:r w:rsidR="001A5B85" w:rsidRPr="000E5853">
        <w:rPr>
          <w:b/>
          <w:szCs w:val="22"/>
        </w:rPr>
        <w:t xml:space="preserve"> </w:t>
      </w:r>
      <w:r w:rsidR="000C3B22">
        <w:rPr>
          <w:b/>
          <w:szCs w:val="22"/>
        </w:rPr>
        <w:t>14</w:t>
      </w:r>
      <w:r w:rsidR="000C3B22" w:rsidRPr="000C3B22">
        <w:rPr>
          <w:b/>
          <w:szCs w:val="22"/>
          <w:vertAlign w:val="superscript"/>
        </w:rPr>
        <w:t>th</w:t>
      </w:r>
      <w:r w:rsidR="000C3B22">
        <w:rPr>
          <w:b/>
          <w:szCs w:val="22"/>
        </w:rPr>
        <w:t xml:space="preserve"> October</w:t>
      </w:r>
      <w:r w:rsidR="007461CE">
        <w:rPr>
          <w:b/>
          <w:szCs w:val="22"/>
        </w:rPr>
        <w:t xml:space="preserve"> 2019</w:t>
      </w:r>
      <w:r w:rsidR="0091056B">
        <w:rPr>
          <w:b/>
          <w:szCs w:val="22"/>
        </w:rPr>
        <w:t>.</w:t>
      </w:r>
    </w:p>
    <w:p w14:paraId="24B1F58B" w14:textId="37A0ECBC" w:rsidR="00A72AE0" w:rsidRPr="000E5853" w:rsidRDefault="00E050B5" w:rsidP="007F3731">
      <w:pPr>
        <w:pStyle w:val="ListParagraph"/>
        <w:keepNext/>
        <w:keepLines/>
        <w:tabs>
          <w:tab w:val="left" w:pos="1890"/>
        </w:tabs>
        <w:ind w:left="360"/>
        <w:rPr>
          <w:szCs w:val="22"/>
        </w:rPr>
      </w:pPr>
      <w:r w:rsidRPr="000E5853">
        <w:rPr>
          <w:szCs w:val="22"/>
        </w:rPr>
        <w:t xml:space="preserve">It was </w:t>
      </w:r>
      <w:r w:rsidRPr="000E5853">
        <w:rPr>
          <w:b/>
          <w:szCs w:val="22"/>
        </w:rPr>
        <w:t xml:space="preserve">RESOLVED </w:t>
      </w:r>
      <w:r w:rsidRPr="000E5853">
        <w:rPr>
          <w:szCs w:val="22"/>
        </w:rPr>
        <w:t xml:space="preserve">that </w:t>
      </w:r>
      <w:r w:rsidR="00AC26A6" w:rsidRPr="000E5853">
        <w:rPr>
          <w:szCs w:val="22"/>
        </w:rPr>
        <w:t xml:space="preserve">the </w:t>
      </w:r>
      <w:r w:rsidR="00190436" w:rsidRPr="000E5853">
        <w:rPr>
          <w:szCs w:val="22"/>
        </w:rPr>
        <w:t xml:space="preserve">minutes </w:t>
      </w:r>
      <w:r w:rsidR="00022B11" w:rsidRPr="000E5853">
        <w:rPr>
          <w:szCs w:val="22"/>
        </w:rPr>
        <w:t>be accepted as a true record</w:t>
      </w:r>
      <w:r w:rsidR="00C762F4" w:rsidRPr="000E5853">
        <w:rPr>
          <w:szCs w:val="22"/>
        </w:rPr>
        <w:t xml:space="preserve"> of the meeting</w:t>
      </w:r>
      <w:r w:rsidR="004824F0">
        <w:rPr>
          <w:szCs w:val="22"/>
        </w:rPr>
        <w:t>.</w:t>
      </w:r>
    </w:p>
    <w:p w14:paraId="24B1F58C" w14:textId="77777777" w:rsidR="00A72AE0" w:rsidRPr="000E5853" w:rsidRDefault="00A72AE0" w:rsidP="007F3731">
      <w:pPr>
        <w:rPr>
          <w:szCs w:val="22"/>
        </w:rPr>
      </w:pPr>
    </w:p>
    <w:p w14:paraId="015F990F" w14:textId="3B0B427B" w:rsidR="00BB0F6D" w:rsidRPr="005D008B" w:rsidRDefault="000C10CB" w:rsidP="002D6FE7">
      <w:pPr>
        <w:pStyle w:val="ListParagraph"/>
        <w:numPr>
          <w:ilvl w:val="0"/>
          <w:numId w:val="10"/>
        </w:numPr>
        <w:tabs>
          <w:tab w:val="left" w:pos="1890"/>
        </w:tabs>
        <w:rPr>
          <w:szCs w:val="22"/>
        </w:rPr>
      </w:pPr>
      <w:r w:rsidRPr="005D008B">
        <w:rPr>
          <w:b/>
          <w:szCs w:val="22"/>
        </w:rPr>
        <w:t xml:space="preserve">Update on progress </w:t>
      </w:r>
      <w:r w:rsidR="009C6EE5" w:rsidRPr="005D008B">
        <w:rPr>
          <w:b/>
          <w:szCs w:val="22"/>
        </w:rPr>
        <w:t>from the Minutes</w:t>
      </w:r>
    </w:p>
    <w:p w14:paraId="50C13F5B" w14:textId="76569342" w:rsidR="004824F0" w:rsidRPr="000C3B22" w:rsidRDefault="000C3B22" w:rsidP="00FB4723">
      <w:pPr>
        <w:pStyle w:val="ListParagraph"/>
        <w:tabs>
          <w:tab w:val="left" w:pos="1890"/>
          <w:tab w:val="left" w:pos="3930"/>
        </w:tabs>
        <w:rPr>
          <w:bCs/>
          <w:szCs w:val="22"/>
        </w:rPr>
      </w:pPr>
      <w:r w:rsidRPr="000C3B22">
        <w:rPr>
          <w:bCs/>
          <w:szCs w:val="22"/>
        </w:rPr>
        <w:t xml:space="preserve">The Parish Council were </w:t>
      </w:r>
      <w:r>
        <w:rPr>
          <w:bCs/>
          <w:szCs w:val="22"/>
        </w:rPr>
        <w:t xml:space="preserve">most </w:t>
      </w:r>
      <w:r w:rsidRPr="000C3B22">
        <w:rPr>
          <w:bCs/>
          <w:szCs w:val="22"/>
        </w:rPr>
        <w:t>disappointed that there was no attendance from the Cricket Club to update the Council on its proposals for it land holding.</w:t>
      </w:r>
    </w:p>
    <w:p w14:paraId="139E8EEA" w14:textId="77777777" w:rsidR="00D777E1" w:rsidRPr="000E5853" w:rsidRDefault="00D777E1" w:rsidP="0022190F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A7" w14:textId="24B984DC" w:rsidR="00E050B5" w:rsidRDefault="00734908" w:rsidP="004A60B5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Report from District and County Councillors</w:t>
      </w:r>
    </w:p>
    <w:p w14:paraId="7C2AC036" w14:textId="182FF294" w:rsidR="004824F0" w:rsidRPr="004824F0" w:rsidRDefault="004824F0" w:rsidP="004824F0">
      <w:pPr>
        <w:pStyle w:val="ListParagraph"/>
        <w:tabs>
          <w:tab w:val="left" w:pos="1890"/>
        </w:tabs>
        <w:ind w:left="360"/>
        <w:rPr>
          <w:bCs/>
          <w:szCs w:val="22"/>
        </w:rPr>
      </w:pPr>
      <w:r w:rsidRPr="004824F0">
        <w:rPr>
          <w:bCs/>
          <w:szCs w:val="22"/>
        </w:rPr>
        <w:t xml:space="preserve"> Cllr </w:t>
      </w:r>
      <w:proofErr w:type="spellStart"/>
      <w:r w:rsidRPr="004824F0">
        <w:rPr>
          <w:bCs/>
          <w:szCs w:val="22"/>
        </w:rPr>
        <w:t>Corkin</w:t>
      </w:r>
      <w:proofErr w:type="spellEnd"/>
      <w:r w:rsidRPr="004824F0">
        <w:rPr>
          <w:bCs/>
          <w:szCs w:val="22"/>
        </w:rPr>
        <w:t xml:space="preserve"> </w:t>
      </w:r>
      <w:r w:rsidR="000C3B22">
        <w:rPr>
          <w:bCs/>
          <w:szCs w:val="22"/>
        </w:rPr>
        <w:t>has circulated a written report about his OCC activities.</w:t>
      </w:r>
      <w:r w:rsidRPr="004824F0">
        <w:rPr>
          <w:bCs/>
          <w:szCs w:val="22"/>
        </w:rPr>
        <w:t xml:space="preserve"> </w:t>
      </w:r>
    </w:p>
    <w:p w14:paraId="04BC3037" w14:textId="77777777" w:rsidR="004824F0" w:rsidRPr="000E5853" w:rsidRDefault="004824F0" w:rsidP="004824F0">
      <w:pPr>
        <w:pStyle w:val="ListParagraph"/>
        <w:tabs>
          <w:tab w:val="left" w:pos="1890"/>
        </w:tabs>
        <w:ind w:left="360"/>
        <w:rPr>
          <w:b/>
          <w:szCs w:val="22"/>
        </w:rPr>
      </w:pPr>
    </w:p>
    <w:p w14:paraId="7F03BA23" w14:textId="4E377ADB" w:rsidR="00F57E14" w:rsidRPr="000E5853" w:rsidRDefault="00F57E14" w:rsidP="007A3256">
      <w:pPr>
        <w:pStyle w:val="ListParagraph"/>
        <w:tabs>
          <w:tab w:val="left" w:pos="1890"/>
        </w:tabs>
        <w:ind w:left="502"/>
        <w:rPr>
          <w:b/>
          <w:szCs w:val="22"/>
        </w:rPr>
      </w:pPr>
      <w:r w:rsidRPr="000E5853">
        <w:rPr>
          <w:b/>
          <w:szCs w:val="22"/>
        </w:rPr>
        <w:t>To receive a report from Cllr Wood (CDC) regarding any newly registered sites within the village</w:t>
      </w:r>
    </w:p>
    <w:p w14:paraId="09AF8240" w14:textId="08FAADC0" w:rsidR="00CD76CA" w:rsidRPr="0091056B" w:rsidRDefault="007A3256" w:rsidP="0091056B">
      <w:pPr>
        <w:pStyle w:val="ListParagraph"/>
        <w:tabs>
          <w:tab w:val="left" w:pos="1890"/>
        </w:tabs>
        <w:rPr>
          <w:szCs w:val="22"/>
        </w:rPr>
      </w:pPr>
      <w:r>
        <w:rPr>
          <w:szCs w:val="22"/>
        </w:rPr>
        <w:t>N</w:t>
      </w:r>
      <w:r w:rsidR="00F57E14" w:rsidRPr="000E5853">
        <w:rPr>
          <w:szCs w:val="22"/>
        </w:rPr>
        <w:t>o further news.</w:t>
      </w:r>
    </w:p>
    <w:p w14:paraId="4BA7A700" w14:textId="77777777" w:rsidR="00F57E14" w:rsidRPr="000E5853" w:rsidRDefault="00F57E14" w:rsidP="00F57E14">
      <w:pPr>
        <w:pStyle w:val="ListParagraph"/>
        <w:keepNext/>
        <w:keepLines/>
        <w:tabs>
          <w:tab w:val="left" w:pos="1890"/>
        </w:tabs>
        <w:rPr>
          <w:szCs w:val="22"/>
        </w:rPr>
      </w:pPr>
    </w:p>
    <w:p w14:paraId="24B1F5B7" w14:textId="24416608" w:rsidR="00D81C18" w:rsidRDefault="008F2508" w:rsidP="00F05962">
      <w:pPr>
        <w:pStyle w:val="ListParagraph"/>
        <w:keepNext/>
        <w:keepLines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F</w:t>
      </w:r>
      <w:r w:rsidR="00D81C18" w:rsidRPr="000E5853">
        <w:rPr>
          <w:b/>
          <w:szCs w:val="22"/>
        </w:rPr>
        <w:t>inance</w:t>
      </w:r>
    </w:p>
    <w:p w14:paraId="58E4AFF6" w14:textId="65005153" w:rsidR="008E72C2" w:rsidRPr="005D008B" w:rsidRDefault="007A3256" w:rsidP="00AE48F0">
      <w:pPr>
        <w:pStyle w:val="ListParagraph"/>
        <w:numPr>
          <w:ilvl w:val="1"/>
          <w:numId w:val="10"/>
        </w:numPr>
        <w:tabs>
          <w:tab w:val="left" w:pos="1890"/>
          <w:tab w:val="decimal" w:pos="8280"/>
        </w:tabs>
        <w:rPr>
          <w:szCs w:val="22"/>
        </w:rPr>
      </w:pPr>
      <w:r w:rsidRPr="005D008B">
        <w:rPr>
          <w:b/>
          <w:szCs w:val="22"/>
        </w:rPr>
        <w:t>To receive the monthly financial report – which is attached to these Minutes and shown as “Appendix A”</w:t>
      </w:r>
    </w:p>
    <w:p w14:paraId="6BB8884D" w14:textId="2B8C18B8" w:rsidR="008E72C2" w:rsidRPr="00DA2158" w:rsidRDefault="008E72C2" w:rsidP="007A3256">
      <w:pPr>
        <w:pStyle w:val="ListParagraph"/>
        <w:numPr>
          <w:ilvl w:val="1"/>
          <w:numId w:val="10"/>
        </w:numPr>
        <w:tabs>
          <w:tab w:val="left" w:pos="1890"/>
          <w:tab w:val="decimal" w:pos="8280"/>
        </w:tabs>
        <w:rPr>
          <w:szCs w:val="22"/>
        </w:rPr>
      </w:pPr>
      <w:r w:rsidRPr="000E5853">
        <w:rPr>
          <w:b/>
          <w:szCs w:val="22"/>
        </w:rPr>
        <w:t>To consider invoices for payment itemised on the payment schedule</w:t>
      </w:r>
    </w:p>
    <w:p w14:paraId="7BC98AF4" w14:textId="77777777" w:rsidR="00DA2158" w:rsidRPr="00DA2158" w:rsidRDefault="00DA2158" w:rsidP="00DA2158">
      <w:pPr>
        <w:pStyle w:val="ListParagraph"/>
        <w:rPr>
          <w:szCs w:val="22"/>
        </w:rPr>
      </w:pPr>
    </w:p>
    <w:tbl>
      <w:tblPr>
        <w:tblStyle w:val="TableGrid3"/>
        <w:tblW w:w="10080" w:type="dxa"/>
        <w:tblInd w:w="-432" w:type="dxa"/>
        <w:tblLook w:val="04A0" w:firstRow="1" w:lastRow="0" w:firstColumn="1" w:lastColumn="0" w:noHBand="0" w:noVBand="1"/>
      </w:tblPr>
      <w:tblGrid>
        <w:gridCol w:w="1486"/>
        <w:gridCol w:w="3318"/>
        <w:gridCol w:w="1655"/>
        <w:gridCol w:w="1824"/>
        <w:gridCol w:w="1797"/>
      </w:tblGrid>
      <w:tr w:rsidR="005D008B" w:rsidRPr="005D008B" w14:paraId="48B2F967" w14:textId="77777777" w:rsidTr="00607277">
        <w:trPr>
          <w:tblHeader/>
        </w:trPr>
        <w:tc>
          <w:tcPr>
            <w:tcW w:w="1494" w:type="dxa"/>
          </w:tcPr>
          <w:p w14:paraId="658907EE" w14:textId="77777777" w:rsidR="005D008B" w:rsidRPr="005D008B" w:rsidRDefault="005D008B" w:rsidP="005D008B">
            <w:pPr>
              <w:rPr>
                <w:b/>
                <w:szCs w:val="24"/>
              </w:rPr>
            </w:pPr>
            <w:r w:rsidRPr="005D008B">
              <w:rPr>
                <w:b/>
                <w:szCs w:val="24"/>
              </w:rPr>
              <w:t>Cheque no:</w:t>
            </w:r>
          </w:p>
        </w:tc>
        <w:tc>
          <w:tcPr>
            <w:tcW w:w="3349" w:type="dxa"/>
          </w:tcPr>
          <w:p w14:paraId="550223FB" w14:textId="77777777" w:rsidR="005D008B" w:rsidRPr="005D008B" w:rsidRDefault="005D008B" w:rsidP="005D008B">
            <w:pPr>
              <w:rPr>
                <w:b/>
                <w:szCs w:val="24"/>
              </w:rPr>
            </w:pPr>
            <w:r w:rsidRPr="005D008B">
              <w:rPr>
                <w:b/>
                <w:szCs w:val="24"/>
              </w:rPr>
              <w:t>Payee and reason</w:t>
            </w:r>
          </w:p>
        </w:tc>
        <w:tc>
          <w:tcPr>
            <w:tcW w:w="1587" w:type="dxa"/>
          </w:tcPr>
          <w:p w14:paraId="4E2B2AF3" w14:textId="77777777" w:rsidR="005D008B" w:rsidRPr="005D008B" w:rsidRDefault="005D008B" w:rsidP="005D008B">
            <w:pPr>
              <w:rPr>
                <w:b/>
                <w:szCs w:val="24"/>
              </w:rPr>
            </w:pPr>
            <w:r w:rsidRPr="005D008B">
              <w:rPr>
                <w:b/>
                <w:szCs w:val="24"/>
              </w:rPr>
              <w:t>Budget</w:t>
            </w:r>
          </w:p>
        </w:tc>
        <w:tc>
          <w:tcPr>
            <w:tcW w:w="1840" w:type="dxa"/>
          </w:tcPr>
          <w:p w14:paraId="691B9327" w14:textId="77777777" w:rsidR="005D008B" w:rsidRPr="005D008B" w:rsidRDefault="005D008B" w:rsidP="005D008B">
            <w:pPr>
              <w:jc w:val="right"/>
              <w:rPr>
                <w:b/>
                <w:szCs w:val="24"/>
              </w:rPr>
            </w:pPr>
            <w:r w:rsidRPr="005D008B">
              <w:rPr>
                <w:b/>
                <w:szCs w:val="24"/>
              </w:rPr>
              <w:t>Minute Ref</w:t>
            </w:r>
          </w:p>
        </w:tc>
        <w:tc>
          <w:tcPr>
            <w:tcW w:w="1810" w:type="dxa"/>
          </w:tcPr>
          <w:p w14:paraId="61E92811" w14:textId="77777777" w:rsidR="005D008B" w:rsidRPr="005D008B" w:rsidRDefault="005D008B" w:rsidP="005D008B">
            <w:pPr>
              <w:jc w:val="right"/>
              <w:rPr>
                <w:b/>
                <w:szCs w:val="24"/>
              </w:rPr>
            </w:pPr>
            <w:r w:rsidRPr="005D008B">
              <w:rPr>
                <w:b/>
                <w:szCs w:val="24"/>
              </w:rPr>
              <w:t>Amount</w:t>
            </w:r>
          </w:p>
        </w:tc>
      </w:tr>
      <w:tr w:rsidR="005D008B" w:rsidRPr="005D008B" w14:paraId="13159E1E" w14:textId="77777777" w:rsidTr="00607277">
        <w:tc>
          <w:tcPr>
            <w:tcW w:w="1494" w:type="dxa"/>
          </w:tcPr>
          <w:p w14:paraId="1516CD78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400413</w:t>
            </w:r>
          </w:p>
        </w:tc>
        <w:tc>
          <w:tcPr>
            <w:tcW w:w="3349" w:type="dxa"/>
          </w:tcPr>
          <w:p w14:paraId="26D54166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Moore East Midlands</w:t>
            </w:r>
          </w:p>
        </w:tc>
        <w:tc>
          <w:tcPr>
            <w:tcW w:w="1587" w:type="dxa"/>
          </w:tcPr>
          <w:p w14:paraId="5E3AA07F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 xml:space="preserve"> audit</w:t>
            </w:r>
          </w:p>
        </w:tc>
        <w:tc>
          <w:tcPr>
            <w:tcW w:w="1840" w:type="dxa"/>
          </w:tcPr>
          <w:p w14:paraId="0A2C1C0E" w14:textId="77777777" w:rsidR="005D008B" w:rsidRPr="005D008B" w:rsidRDefault="005D008B" w:rsidP="005D008B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593CF87C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360.00</w:t>
            </w:r>
          </w:p>
        </w:tc>
      </w:tr>
      <w:tr w:rsidR="005D008B" w:rsidRPr="005D008B" w14:paraId="0995544D" w14:textId="77777777" w:rsidTr="00607277">
        <w:tc>
          <w:tcPr>
            <w:tcW w:w="1494" w:type="dxa"/>
          </w:tcPr>
          <w:p w14:paraId="3F5F9C0C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400414</w:t>
            </w:r>
          </w:p>
        </w:tc>
        <w:tc>
          <w:tcPr>
            <w:tcW w:w="3349" w:type="dxa"/>
          </w:tcPr>
          <w:p w14:paraId="51F24636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Green Scythe</w:t>
            </w:r>
          </w:p>
        </w:tc>
        <w:tc>
          <w:tcPr>
            <w:tcW w:w="1587" w:type="dxa"/>
          </w:tcPr>
          <w:p w14:paraId="567C54E4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maintenance</w:t>
            </w:r>
          </w:p>
        </w:tc>
        <w:tc>
          <w:tcPr>
            <w:tcW w:w="1840" w:type="dxa"/>
          </w:tcPr>
          <w:p w14:paraId="7AD18F68" w14:textId="77777777" w:rsidR="005D008B" w:rsidRPr="005D008B" w:rsidRDefault="005D008B" w:rsidP="005D008B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54778E27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363.60</w:t>
            </w:r>
          </w:p>
        </w:tc>
      </w:tr>
      <w:tr w:rsidR="005D008B" w:rsidRPr="005D008B" w14:paraId="403DC9EC" w14:textId="77777777" w:rsidTr="00607277">
        <w:tc>
          <w:tcPr>
            <w:tcW w:w="1494" w:type="dxa"/>
          </w:tcPr>
          <w:p w14:paraId="40CFB130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400415</w:t>
            </w:r>
          </w:p>
        </w:tc>
        <w:tc>
          <w:tcPr>
            <w:tcW w:w="3349" w:type="dxa"/>
          </w:tcPr>
          <w:p w14:paraId="7ACD6682" w14:textId="77777777" w:rsidR="005D008B" w:rsidRPr="005D008B" w:rsidRDefault="005D008B" w:rsidP="005D008B">
            <w:pPr>
              <w:rPr>
                <w:szCs w:val="24"/>
              </w:rPr>
            </w:pPr>
          </w:p>
        </w:tc>
        <w:tc>
          <w:tcPr>
            <w:tcW w:w="1587" w:type="dxa"/>
          </w:tcPr>
          <w:p w14:paraId="34E294E5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software</w:t>
            </w:r>
          </w:p>
        </w:tc>
        <w:tc>
          <w:tcPr>
            <w:tcW w:w="1840" w:type="dxa"/>
          </w:tcPr>
          <w:p w14:paraId="7376DED8" w14:textId="77777777" w:rsidR="005D008B" w:rsidRPr="005D008B" w:rsidRDefault="005D008B" w:rsidP="005D008B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324FF383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211.40</w:t>
            </w:r>
          </w:p>
        </w:tc>
      </w:tr>
      <w:tr w:rsidR="005D008B" w:rsidRPr="005D008B" w14:paraId="5F15746F" w14:textId="77777777" w:rsidTr="00607277">
        <w:tc>
          <w:tcPr>
            <w:tcW w:w="1494" w:type="dxa"/>
          </w:tcPr>
          <w:p w14:paraId="1D783AB4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400416</w:t>
            </w:r>
          </w:p>
        </w:tc>
        <w:tc>
          <w:tcPr>
            <w:tcW w:w="3349" w:type="dxa"/>
          </w:tcPr>
          <w:p w14:paraId="2870C84F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Anne Davies Clerk salary</w:t>
            </w:r>
          </w:p>
        </w:tc>
        <w:tc>
          <w:tcPr>
            <w:tcW w:w="1587" w:type="dxa"/>
          </w:tcPr>
          <w:p w14:paraId="09C14C07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salaries</w:t>
            </w:r>
          </w:p>
        </w:tc>
        <w:tc>
          <w:tcPr>
            <w:tcW w:w="1840" w:type="dxa"/>
          </w:tcPr>
          <w:p w14:paraId="578E6D67" w14:textId="77777777" w:rsidR="005D008B" w:rsidRPr="005D008B" w:rsidRDefault="005D008B" w:rsidP="005D008B">
            <w:pPr>
              <w:jc w:val="center"/>
              <w:rPr>
                <w:szCs w:val="24"/>
              </w:rPr>
            </w:pPr>
            <w:r w:rsidRPr="005D008B">
              <w:rPr>
                <w:szCs w:val="24"/>
              </w:rPr>
              <w:t>Cl salary</w:t>
            </w:r>
          </w:p>
        </w:tc>
        <w:tc>
          <w:tcPr>
            <w:tcW w:w="1810" w:type="dxa"/>
          </w:tcPr>
          <w:p w14:paraId="0E07DF7D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191.39</w:t>
            </w:r>
          </w:p>
        </w:tc>
      </w:tr>
      <w:tr w:rsidR="005D008B" w:rsidRPr="005D008B" w14:paraId="49241CAA" w14:textId="77777777" w:rsidTr="00607277">
        <w:tc>
          <w:tcPr>
            <w:tcW w:w="1494" w:type="dxa"/>
          </w:tcPr>
          <w:p w14:paraId="55209EBD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400417</w:t>
            </w:r>
          </w:p>
        </w:tc>
        <w:tc>
          <w:tcPr>
            <w:tcW w:w="3349" w:type="dxa"/>
          </w:tcPr>
          <w:p w14:paraId="5F769F63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HMRC</w:t>
            </w:r>
          </w:p>
        </w:tc>
        <w:tc>
          <w:tcPr>
            <w:tcW w:w="1587" w:type="dxa"/>
          </w:tcPr>
          <w:p w14:paraId="64CD73ED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salaries</w:t>
            </w:r>
          </w:p>
        </w:tc>
        <w:tc>
          <w:tcPr>
            <w:tcW w:w="1840" w:type="dxa"/>
          </w:tcPr>
          <w:p w14:paraId="38E53892" w14:textId="77777777" w:rsidR="005D008B" w:rsidRPr="005D008B" w:rsidRDefault="005D008B" w:rsidP="005D008B">
            <w:pPr>
              <w:jc w:val="center"/>
              <w:rPr>
                <w:szCs w:val="24"/>
              </w:rPr>
            </w:pPr>
            <w:r w:rsidRPr="005D008B">
              <w:rPr>
                <w:szCs w:val="24"/>
              </w:rPr>
              <w:t xml:space="preserve">Cl </w:t>
            </w:r>
            <w:proofErr w:type="spellStart"/>
            <w:r w:rsidRPr="005D008B">
              <w:rPr>
                <w:szCs w:val="24"/>
              </w:rPr>
              <w:t>ts</w:t>
            </w:r>
            <w:proofErr w:type="spellEnd"/>
            <w:r w:rsidRPr="005D008B">
              <w:rPr>
                <w:szCs w:val="24"/>
              </w:rPr>
              <w:t xml:space="preserve"> and cs</w:t>
            </w:r>
          </w:p>
        </w:tc>
        <w:tc>
          <w:tcPr>
            <w:tcW w:w="1810" w:type="dxa"/>
          </w:tcPr>
          <w:p w14:paraId="4CB7FAFA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£44.80</w:t>
            </w:r>
          </w:p>
        </w:tc>
      </w:tr>
      <w:tr w:rsidR="005D008B" w:rsidRPr="005D008B" w14:paraId="63D78E43" w14:textId="77777777" w:rsidTr="00607277">
        <w:tc>
          <w:tcPr>
            <w:tcW w:w="1494" w:type="dxa"/>
          </w:tcPr>
          <w:p w14:paraId="096C896B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400418</w:t>
            </w:r>
          </w:p>
        </w:tc>
        <w:tc>
          <w:tcPr>
            <w:tcW w:w="3349" w:type="dxa"/>
          </w:tcPr>
          <w:p w14:paraId="23E07150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Information Commissioner</w:t>
            </w:r>
          </w:p>
        </w:tc>
        <w:tc>
          <w:tcPr>
            <w:tcW w:w="1587" w:type="dxa"/>
          </w:tcPr>
          <w:p w14:paraId="7467E0AD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memberships</w:t>
            </w:r>
          </w:p>
        </w:tc>
        <w:tc>
          <w:tcPr>
            <w:tcW w:w="1840" w:type="dxa"/>
          </w:tcPr>
          <w:p w14:paraId="50234C26" w14:textId="77777777" w:rsidR="005D008B" w:rsidRPr="005D008B" w:rsidRDefault="005D008B" w:rsidP="005D008B">
            <w:pPr>
              <w:jc w:val="center"/>
              <w:rPr>
                <w:szCs w:val="24"/>
              </w:rPr>
            </w:pPr>
          </w:p>
        </w:tc>
        <w:tc>
          <w:tcPr>
            <w:tcW w:w="1810" w:type="dxa"/>
          </w:tcPr>
          <w:p w14:paraId="752D3F05" w14:textId="77777777" w:rsidR="005D008B" w:rsidRPr="005D008B" w:rsidRDefault="005D008B" w:rsidP="005D008B">
            <w:pPr>
              <w:rPr>
                <w:szCs w:val="24"/>
              </w:rPr>
            </w:pPr>
            <w:r w:rsidRPr="005D008B">
              <w:rPr>
                <w:szCs w:val="24"/>
              </w:rPr>
              <w:t>£40.00</w:t>
            </w:r>
          </w:p>
        </w:tc>
      </w:tr>
    </w:tbl>
    <w:p w14:paraId="24B1F5D0" w14:textId="78BEC580" w:rsidR="00826940" w:rsidRPr="00FB4723" w:rsidRDefault="00826940" w:rsidP="00FB4723">
      <w:pPr>
        <w:tabs>
          <w:tab w:val="left" w:pos="1890"/>
        </w:tabs>
        <w:rPr>
          <w:b/>
          <w:szCs w:val="22"/>
        </w:rPr>
      </w:pPr>
    </w:p>
    <w:p w14:paraId="24B1F618" w14:textId="77777777" w:rsidR="00C86213" w:rsidRPr="000E5853" w:rsidRDefault="00707693" w:rsidP="00406F83">
      <w:pPr>
        <w:pStyle w:val="ListParagraph"/>
        <w:keepNext/>
        <w:keepLines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 xml:space="preserve">Parish </w:t>
      </w:r>
      <w:r w:rsidR="003E2FCC" w:rsidRPr="000E5853">
        <w:rPr>
          <w:b/>
          <w:szCs w:val="22"/>
        </w:rPr>
        <w:t>Matters</w:t>
      </w:r>
      <w:r w:rsidR="0016006F" w:rsidRPr="000E5853">
        <w:rPr>
          <w:szCs w:val="22"/>
        </w:rPr>
        <w:t xml:space="preserve"> – to discuss where necessary</w:t>
      </w:r>
    </w:p>
    <w:p w14:paraId="148EC507" w14:textId="48EDD586" w:rsidR="00DB2FAF" w:rsidRPr="00156EF5" w:rsidRDefault="00E017DA" w:rsidP="00D64774">
      <w:pPr>
        <w:pStyle w:val="ListParagraph"/>
        <w:numPr>
          <w:ilvl w:val="1"/>
          <w:numId w:val="10"/>
        </w:numPr>
        <w:tabs>
          <w:tab w:val="left" w:pos="1890"/>
        </w:tabs>
        <w:ind w:left="502"/>
        <w:rPr>
          <w:b/>
          <w:szCs w:val="22"/>
        </w:rPr>
      </w:pPr>
      <w:r w:rsidRPr="00156EF5">
        <w:rPr>
          <w:b/>
          <w:szCs w:val="22"/>
        </w:rPr>
        <w:t>Village Groups</w:t>
      </w:r>
      <w:r w:rsidRPr="00156EF5">
        <w:rPr>
          <w:szCs w:val="22"/>
        </w:rPr>
        <w:t xml:space="preserve"> – to receive an update from any of the Village Groups</w:t>
      </w:r>
    </w:p>
    <w:p w14:paraId="33239425" w14:textId="01376428" w:rsidR="00156EF5" w:rsidRDefault="0091056B" w:rsidP="00156EF5">
      <w:pPr>
        <w:pStyle w:val="ListParagraph"/>
        <w:numPr>
          <w:ilvl w:val="2"/>
          <w:numId w:val="10"/>
        </w:numPr>
        <w:tabs>
          <w:tab w:val="left" w:pos="1890"/>
        </w:tabs>
        <w:rPr>
          <w:b/>
          <w:szCs w:val="22"/>
        </w:rPr>
      </w:pPr>
      <w:r>
        <w:rPr>
          <w:b/>
          <w:szCs w:val="22"/>
        </w:rPr>
        <w:t xml:space="preserve">Village </w:t>
      </w:r>
      <w:r w:rsidR="00DB2FAF">
        <w:rPr>
          <w:b/>
          <w:szCs w:val="22"/>
        </w:rPr>
        <w:t>hall</w:t>
      </w:r>
      <w:r>
        <w:rPr>
          <w:b/>
          <w:szCs w:val="22"/>
        </w:rPr>
        <w:t>.</w:t>
      </w:r>
    </w:p>
    <w:p w14:paraId="4509F24D" w14:textId="7D069F3D" w:rsidR="004824F0" w:rsidRDefault="004824F0" w:rsidP="004824F0">
      <w:pPr>
        <w:pStyle w:val="ListParagraph"/>
        <w:tabs>
          <w:tab w:val="left" w:pos="1890"/>
        </w:tabs>
        <w:ind w:left="1440"/>
        <w:rPr>
          <w:bCs/>
          <w:szCs w:val="22"/>
        </w:rPr>
      </w:pPr>
      <w:r w:rsidRPr="004824F0">
        <w:rPr>
          <w:bCs/>
          <w:szCs w:val="22"/>
        </w:rPr>
        <w:t xml:space="preserve">The Village Hall Committee </w:t>
      </w:r>
      <w:r w:rsidR="002C18F1">
        <w:rPr>
          <w:bCs/>
          <w:szCs w:val="22"/>
        </w:rPr>
        <w:t xml:space="preserve">has recently trialled a hall booking system called </w:t>
      </w:r>
      <w:proofErr w:type="spellStart"/>
      <w:r w:rsidR="002C18F1">
        <w:rPr>
          <w:bCs/>
          <w:szCs w:val="22"/>
        </w:rPr>
        <w:t>Hallmaster</w:t>
      </w:r>
      <w:proofErr w:type="spellEnd"/>
      <w:r w:rsidR="002C18F1">
        <w:rPr>
          <w:bCs/>
          <w:szCs w:val="22"/>
        </w:rPr>
        <w:t>, which they found very satisfactory. The Parish Council agreed to support the Village Hall by paying the annual licence fee for the software.</w:t>
      </w:r>
    </w:p>
    <w:p w14:paraId="0217E74B" w14:textId="40AF8B14" w:rsidR="00846BCB" w:rsidRDefault="00846BCB" w:rsidP="00846BCB">
      <w:pPr>
        <w:pStyle w:val="ListParagraph"/>
        <w:numPr>
          <w:ilvl w:val="2"/>
          <w:numId w:val="10"/>
        </w:numPr>
        <w:tabs>
          <w:tab w:val="left" w:pos="1890"/>
        </w:tabs>
        <w:rPr>
          <w:bCs/>
          <w:szCs w:val="22"/>
        </w:rPr>
      </w:pPr>
      <w:r>
        <w:rPr>
          <w:bCs/>
          <w:szCs w:val="22"/>
        </w:rPr>
        <w:t>The History group will be meeting in December. Parish Documents are still being scanned.</w:t>
      </w:r>
    </w:p>
    <w:p w14:paraId="29775C61" w14:textId="77777777" w:rsidR="00846BCB" w:rsidRPr="004824F0" w:rsidRDefault="00846BCB" w:rsidP="00846BCB">
      <w:pPr>
        <w:pStyle w:val="ListParagraph"/>
        <w:tabs>
          <w:tab w:val="left" w:pos="1890"/>
        </w:tabs>
        <w:ind w:left="1440"/>
        <w:rPr>
          <w:bCs/>
          <w:szCs w:val="22"/>
        </w:rPr>
      </w:pPr>
    </w:p>
    <w:p w14:paraId="3D115A92" w14:textId="59439069" w:rsidR="000510BD" w:rsidRPr="00156EF5" w:rsidRDefault="008D7B71" w:rsidP="001C7804">
      <w:pPr>
        <w:pStyle w:val="ListParagraph"/>
        <w:keepNext/>
        <w:keepLines/>
        <w:numPr>
          <w:ilvl w:val="1"/>
          <w:numId w:val="10"/>
        </w:numPr>
        <w:tabs>
          <w:tab w:val="left" w:pos="1890"/>
        </w:tabs>
        <w:rPr>
          <w:szCs w:val="22"/>
        </w:rPr>
      </w:pPr>
      <w:r w:rsidRPr="00156EF5">
        <w:rPr>
          <w:b/>
          <w:szCs w:val="22"/>
        </w:rPr>
        <w:t>Village Green</w:t>
      </w:r>
      <w:r w:rsidR="00E725BB" w:rsidRPr="00156EF5">
        <w:rPr>
          <w:szCs w:val="22"/>
        </w:rPr>
        <w:t xml:space="preserve"> – to receive an update</w:t>
      </w:r>
    </w:p>
    <w:p w14:paraId="6A976B14" w14:textId="286802F7" w:rsidR="00242092" w:rsidRPr="00242092" w:rsidRDefault="004824F0" w:rsidP="00930D31">
      <w:pPr>
        <w:pStyle w:val="ListParagraph"/>
        <w:tabs>
          <w:tab w:val="left" w:pos="1890"/>
        </w:tabs>
        <w:rPr>
          <w:szCs w:val="22"/>
        </w:rPr>
      </w:pPr>
      <w:r>
        <w:rPr>
          <w:szCs w:val="22"/>
        </w:rPr>
        <w:t xml:space="preserve">Ongoing, but, due to the recent rain, the ground is </w:t>
      </w:r>
      <w:r w:rsidR="00930D31">
        <w:rPr>
          <w:szCs w:val="22"/>
        </w:rPr>
        <w:t xml:space="preserve">still </w:t>
      </w:r>
      <w:r>
        <w:rPr>
          <w:szCs w:val="22"/>
        </w:rPr>
        <w:t>saturated.</w:t>
      </w:r>
      <w:r w:rsidR="00846BCB">
        <w:rPr>
          <w:szCs w:val="22"/>
        </w:rPr>
        <w:t xml:space="preserve"> The Clerk was asked to request that the school draws parent’s attention to the parking arrangements and reminds them that they should not park on the Village green.</w:t>
      </w:r>
    </w:p>
    <w:p w14:paraId="65829795" w14:textId="5DFE2823" w:rsidR="00242092" w:rsidRDefault="00242092" w:rsidP="00242092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7A56ADF6" w14:textId="23595712" w:rsidR="00242092" w:rsidRPr="000E6AD2" w:rsidRDefault="00242092" w:rsidP="000E6AD2">
      <w:pPr>
        <w:pStyle w:val="ListParagraph"/>
        <w:numPr>
          <w:ilvl w:val="1"/>
          <w:numId w:val="10"/>
        </w:numPr>
        <w:tabs>
          <w:tab w:val="left" w:pos="1890"/>
        </w:tabs>
        <w:rPr>
          <w:b/>
          <w:bCs/>
          <w:szCs w:val="22"/>
        </w:rPr>
      </w:pPr>
      <w:r w:rsidRPr="000E6AD2">
        <w:rPr>
          <w:b/>
          <w:bCs/>
          <w:szCs w:val="22"/>
        </w:rPr>
        <w:t xml:space="preserve"> Potholes</w:t>
      </w:r>
    </w:p>
    <w:p w14:paraId="6F346857" w14:textId="6EEEBB4D" w:rsidR="00242092" w:rsidRDefault="000E6AD2" w:rsidP="00242092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 xml:space="preserve">The </w:t>
      </w:r>
      <w:r w:rsidR="004824F0">
        <w:rPr>
          <w:szCs w:val="22"/>
        </w:rPr>
        <w:t xml:space="preserve">Chairman and Cllr </w:t>
      </w:r>
      <w:proofErr w:type="spellStart"/>
      <w:r w:rsidR="004824F0">
        <w:rPr>
          <w:szCs w:val="22"/>
        </w:rPr>
        <w:t>Corkin</w:t>
      </w:r>
      <w:proofErr w:type="spellEnd"/>
      <w:r w:rsidR="004824F0">
        <w:rPr>
          <w:szCs w:val="22"/>
        </w:rPr>
        <w:t xml:space="preserve"> </w:t>
      </w:r>
      <w:r w:rsidR="00930D31">
        <w:rPr>
          <w:szCs w:val="22"/>
        </w:rPr>
        <w:t>have walked</w:t>
      </w:r>
      <w:r w:rsidR="004824F0">
        <w:rPr>
          <w:szCs w:val="22"/>
        </w:rPr>
        <w:t xml:space="preserve"> around the village </w:t>
      </w:r>
      <w:r w:rsidR="00930D31">
        <w:rPr>
          <w:szCs w:val="22"/>
        </w:rPr>
        <w:t>l</w:t>
      </w:r>
      <w:r w:rsidR="004824F0">
        <w:rPr>
          <w:szCs w:val="22"/>
        </w:rPr>
        <w:t>ook</w:t>
      </w:r>
      <w:r w:rsidR="00930D31">
        <w:rPr>
          <w:szCs w:val="22"/>
        </w:rPr>
        <w:t>ing</w:t>
      </w:r>
      <w:r w:rsidR="004824F0">
        <w:rPr>
          <w:szCs w:val="22"/>
        </w:rPr>
        <w:t xml:space="preserve"> at problem areas</w:t>
      </w:r>
      <w:r w:rsidR="00930D31">
        <w:rPr>
          <w:szCs w:val="22"/>
        </w:rPr>
        <w:t>, many of which have been marked up for repair</w:t>
      </w:r>
      <w:r w:rsidR="00846BCB">
        <w:rPr>
          <w:szCs w:val="22"/>
        </w:rPr>
        <w:t xml:space="preserve">, and some potholes by the Butcher’s Arms have been repaired. There was concern that potholes at the entrance to the Village Hall had not been marked for </w:t>
      </w:r>
      <w:proofErr w:type="gramStart"/>
      <w:r w:rsidR="00846BCB">
        <w:rPr>
          <w:szCs w:val="22"/>
        </w:rPr>
        <w:t>repair.</w:t>
      </w:r>
      <w:r w:rsidR="004824F0">
        <w:rPr>
          <w:szCs w:val="22"/>
        </w:rPr>
        <w:t>.</w:t>
      </w:r>
      <w:proofErr w:type="gramEnd"/>
      <w:r w:rsidR="004824F0">
        <w:rPr>
          <w:szCs w:val="22"/>
        </w:rPr>
        <w:t xml:space="preserve"> </w:t>
      </w:r>
      <w:r w:rsidR="00930D31">
        <w:rPr>
          <w:szCs w:val="22"/>
        </w:rPr>
        <w:t>D</w:t>
      </w:r>
      <w:r w:rsidR="00846BCB">
        <w:rPr>
          <w:szCs w:val="22"/>
        </w:rPr>
        <w:t>r</w:t>
      </w:r>
      <w:r w:rsidR="004824F0">
        <w:rPr>
          <w:szCs w:val="22"/>
        </w:rPr>
        <w:t>ainage issues</w:t>
      </w:r>
      <w:r w:rsidR="00846BCB">
        <w:rPr>
          <w:szCs w:val="22"/>
        </w:rPr>
        <w:t xml:space="preserve"> </w:t>
      </w:r>
      <w:r w:rsidR="00930D31">
        <w:rPr>
          <w:szCs w:val="22"/>
        </w:rPr>
        <w:t>were also discussed. In view of the lack of resources at OCC the Parish Council considered making their own arrangements for gully clearance with a local contractor.</w:t>
      </w:r>
    </w:p>
    <w:p w14:paraId="57947C8C" w14:textId="77777777" w:rsidR="00E05BA1" w:rsidRDefault="00E05BA1" w:rsidP="00242092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616A404A" w14:textId="60B877B5" w:rsidR="00E05BA1" w:rsidRPr="005D008B" w:rsidRDefault="00E05BA1" w:rsidP="00E05BA1">
      <w:pPr>
        <w:pStyle w:val="ListParagraph"/>
        <w:numPr>
          <w:ilvl w:val="1"/>
          <w:numId w:val="10"/>
        </w:numPr>
        <w:tabs>
          <w:tab w:val="left" w:pos="1890"/>
        </w:tabs>
        <w:rPr>
          <w:b/>
          <w:bCs/>
          <w:szCs w:val="22"/>
        </w:rPr>
      </w:pPr>
      <w:r w:rsidRPr="005D008B">
        <w:rPr>
          <w:b/>
          <w:bCs/>
          <w:szCs w:val="22"/>
        </w:rPr>
        <w:t>Playground</w:t>
      </w:r>
    </w:p>
    <w:p w14:paraId="1FD544DB" w14:textId="777C5760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Gates have now been repaired, but springs still need to be replaced.</w:t>
      </w:r>
    </w:p>
    <w:p w14:paraId="7830FD8D" w14:textId="0A7BF7D9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50DFE96B" w14:textId="51170C84" w:rsidR="00E05BA1" w:rsidRPr="005D008B" w:rsidRDefault="00E05BA1" w:rsidP="00E05BA1">
      <w:pPr>
        <w:pStyle w:val="ListParagraph"/>
        <w:numPr>
          <w:ilvl w:val="1"/>
          <w:numId w:val="10"/>
        </w:numPr>
        <w:tabs>
          <w:tab w:val="left" w:pos="1890"/>
        </w:tabs>
        <w:rPr>
          <w:b/>
          <w:bCs/>
          <w:szCs w:val="22"/>
        </w:rPr>
      </w:pPr>
      <w:r w:rsidRPr="005D008B">
        <w:rPr>
          <w:b/>
          <w:bCs/>
          <w:szCs w:val="22"/>
        </w:rPr>
        <w:t>Resilience</w:t>
      </w:r>
    </w:p>
    <w:p w14:paraId="7CDDE285" w14:textId="6E942180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 xml:space="preserve">Cllr Fargin has carried out an initial risk assessment, which has suggested that the main risks affecting the village </w:t>
      </w:r>
      <w:proofErr w:type="gramStart"/>
      <w:r>
        <w:rPr>
          <w:szCs w:val="22"/>
        </w:rPr>
        <w:t>are  a</w:t>
      </w:r>
      <w:proofErr w:type="gramEnd"/>
      <w:r>
        <w:rPr>
          <w:szCs w:val="22"/>
        </w:rPr>
        <w:t xml:space="preserve"> prolonged power cut, flooding and a serious fire that would block road access. It was agreed that an expert would talk through risk assessment at a later Parish Council meeting.</w:t>
      </w:r>
    </w:p>
    <w:p w14:paraId="43D61E84" w14:textId="085D80E7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0626D452" w14:textId="0E9CA29C" w:rsidR="00E05BA1" w:rsidRPr="005D008B" w:rsidRDefault="00E05BA1" w:rsidP="00E05BA1">
      <w:pPr>
        <w:pStyle w:val="ListParagraph"/>
        <w:numPr>
          <w:ilvl w:val="1"/>
          <w:numId w:val="10"/>
        </w:numPr>
        <w:tabs>
          <w:tab w:val="left" w:pos="1890"/>
        </w:tabs>
        <w:rPr>
          <w:b/>
          <w:bCs/>
          <w:szCs w:val="22"/>
        </w:rPr>
      </w:pPr>
      <w:r w:rsidRPr="005D008B">
        <w:rPr>
          <w:b/>
          <w:bCs/>
          <w:szCs w:val="22"/>
        </w:rPr>
        <w:lastRenderedPageBreak/>
        <w:t>Christmas Tree</w:t>
      </w:r>
    </w:p>
    <w:p w14:paraId="2A16FDF6" w14:textId="267A178F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Volunteers will assist in the erection of the Christmas tree at 9.30am on 1</w:t>
      </w:r>
      <w:r w:rsidRPr="00E05BA1">
        <w:rPr>
          <w:szCs w:val="22"/>
          <w:vertAlign w:val="superscript"/>
        </w:rPr>
        <w:t>st</w:t>
      </w:r>
      <w:r>
        <w:rPr>
          <w:szCs w:val="22"/>
        </w:rPr>
        <w:t xml:space="preserve"> December.</w:t>
      </w:r>
    </w:p>
    <w:p w14:paraId="34E69467" w14:textId="0CD809E3" w:rsidR="00E05BA1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57001478" w14:textId="276DBCEA" w:rsidR="00E05BA1" w:rsidRPr="005D008B" w:rsidRDefault="00E05BA1" w:rsidP="00E05BA1">
      <w:pPr>
        <w:pStyle w:val="ListParagraph"/>
        <w:numPr>
          <w:ilvl w:val="1"/>
          <w:numId w:val="10"/>
        </w:numPr>
        <w:tabs>
          <w:tab w:val="left" w:pos="1890"/>
        </w:tabs>
        <w:rPr>
          <w:b/>
          <w:bCs/>
          <w:szCs w:val="22"/>
        </w:rPr>
      </w:pPr>
      <w:r w:rsidRPr="005D008B">
        <w:rPr>
          <w:b/>
          <w:bCs/>
          <w:szCs w:val="22"/>
        </w:rPr>
        <w:t>Water Tower</w:t>
      </w:r>
    </w:p>
    <w:p w14:paraId="30CED1CC" w14:textId="2F237A73" w:rsidR="004824F0" w:rsidRDefault="00E05BA1" w:rsidP="00242092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The Clerk was asked to approach Thames and Anglian Water to try to ascertain ownership of the land around the Tower.</w:t>
      </w:r>
    </w:p>
    <w:p w14:paraId="2945F6F8" w14:textId="77777777" w:rsidR="000510BD" w:rsidRPr="00242092" w:rsidRDefault="000510BD" w:rsidP="00242092">
      <w:pPr>
        <w:tabs>
          <w:tab w:val="left" w:pos="1890"/>
        </w:tabs>
        <w:rPr>
          <w:szCs w:val="22"/>
        </w:rPr>
      </w:pPr>
    </w:p>
    <w:p w14:paraId="24B1F648" w14:textId="3B7EBCFE" w:rsidR="004D3ABE" w:rsidRPr="000E5853" w:rsidRDefault="004D3ABE" w:rsidP="00DC1571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Planning Applications</w:t>
      </w:r>
      <w:r w:rsidR="000E6AD2">
        <w:rPr>
          <w:b/>
          <w:szCs w:val="22"/>
        </w:rPr>
        <w:t>/Decisions</w:t>
      </w:r>
    </w:p>
    <w:p w14:paraId="24B1F649" w14:textId="7C864B76" w:rsidR="001F6053" w:rsidRPr="00930D31" w:rsidRDefault="00250210" w:rsidP="00DC1571">
      <w:pPr>
        <w:pStyle w:val="ListParagraph"/>
        <w:numPr>
          <w:ilvl w:val="1"/>
          <w:numId w:val="10"/>
        </w:numPr>
        <w:tabs>
          <w:tab w:val="left" w:pos="1890"/>
        </w:tabs>
        <w:rPr>
          <w:szCs w:val="22"/>
        </w:rPr>
      </w:pPr>
      <w:r w:rsidRPr="000E5853">
        <w:rPr>
          <w:b/>
          <w:szCs w:val="22"/>
        </w:rPr>
        <w:t>To consider all recent Applications received from Cherwell District Council detailed below or on the District Council website up to the date of the meeting</w:t>
      </w:r>
    </w:p>
    <w:p w14:paraId="4709F20A" w14:textId="4BCA6DB6" w:rsidR="00930D31" w:rsidRDefault="00930D31" w:rsidP="00930D31">
      <w:pPr>
        <w:pStyle w:val="ListParagraph"/>
        <w:tabs>
          <w:tab w:val="left" w:pos="1890"/>
        </w:tabs>
        <w:ind w:left="360"/>
        <w:rPr>
          <w:b/>
          <w:szCs w:val="22"/>
        </w:rPr>
      </w:pPr>
      <w:r>
        <w:rPr>
          <w:b/>
          <w:szCs w:val="22"/>
        </w:rPr>
        <w:t>None</w:t>
      </w:r>
    </w:p>
    <w:p w14:paraId="2FDFB044" w14:textId="3379EFAE" w:rsidR="00930D31" w:rsidRDefault="00930D31" w:rsidP="00930D31">
      <w:pPr>
        <w:pStyle w:val="ListParagraph"/>
        <w:tabs>
          <w:tab w:val="left" w:pos="1890"/>
        </w:tabs>
        <w:ind w:left="360"/>
        <w:rPr>
          <w:b/>
          <w:szCs w:val="22"/>
        </w:rPr>
      </w:pPr>
    </w:p>
    <w:p w14:paraId="67ECAAEB" w14:textId="4E478E8F" w:rsidR="00930D31" w:rsidRPr="008447AB" w:rsidRDefault="00930D31" w:rsidP="00930D31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b/>
          <w:szCs w:val="22"/>
        </w:rPr>
        <w:t>Decisions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259"/>
        <w:gridCol w:w="3951"/>
      </w:tblGrid>
      <w:tr w:rsidR="008447AB" w:rsidRPr="00D63197" w14:paraId="0AE63BE5" w14:textId="77777777" w:rsidTr="008447A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21DB0D5A" w14:textId="77777777" w:rsidR="008447AB" w:rsidRPr="00D63197" w:rsidRDefault="00B638DA">
            <w:pPr>
              <w:rPr>
                <w:color w:val="2A2A2A"/>
                <w:szCs w:val="24"/>
              </w:rPr>
            </w:pPr>
            <w:hyperlink r:id="rId8" w:history="1">
              <w:r w:rsidR="008447AB" w:rsidRPr="00D63197">
                <w:rPr>
                  <w:rStyle w:val="Hyperlink"/>
                  <w:b/>
                  <w:bCs/>
                  <w:color w:val="004380"/>
                  <w:szCs w:val="24"/>
                </w:rPr>
                <w:t>19/01728/F</w:t>
              </w:r>
            </w:hyperlink>
            <w:r w:rsidR="008447AB" w:rsidRPr="00D63197">
              <w:rPr>
                <w:rStyle w:val="Strong"/>
                <w:color w:val="2A2A2A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6B9BF070" w14:textId="77777777" w:rsidR="008447AB" w:rsidRPr="00D63197" w:rsidRDefault="008447AB">
            <w:pPr>
              <w:rPr>
                <w:color w:val="2A2A2A"/>
                <w:szCs w:val="24"/>
              </w:rPr>
            </w:pPr>
            <w:r w:rsidRPr="00D63197">
              <w:rPr>
                <w:color w:val="2A2A2A"/>
                <w:szCs w:val="24"/>
              </w:rPr>
              <w:t xml:space="preserve">Glebe Leisure Glebe Leisure Caravan Park Glebe Court Street Heading North West </w:t>
            </w:r>
            <w:proofErr w:type="gramStart"/>
            <w:r w:rsidRPr="00D63197">
              <w:rPr>
                <w:color w:val="2A2A2A"/>
                <w:szCs w:val="24"/>
              </w:rPr>
              <w:t>To</w:t>
            </w:r>
            <w:proofErr w:type="gramEnd"/>
            <w:r w:rsidRPr="00D63197">
              <w:rPr>
                <w:color w:val="2A2A2A"/>
                <w:szCs w:val="24"/>
              </w:rPr>
              <w:t xml:space="preserve"> Stoke Lyne From A4421 Fringford OX27 8RJ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863E21C" w14:textId="77777777" w:rsidR="008447AB" w:rsidRPr="00D63197" w:rsidRDefault="008447AB">
            <w:pPr>
              <w:rPr>
                <w:color w:val="2A2A2A"/>
                <w:szCs w:val="24"/>
              </w:rPr>
            </w:pPr>
            <w:r w:rsidRPr="00D63197">
              <w:rPr>
                <w:color w:val="2A2A2A"/>
                <w:szCs w:val="24"/>
              </w:rPr>
              <w:t>Change of use of a part of a field to a storage area for caravans with hardstanding, security fencing and new hedgerow along the north side</w:t>
            </w:r>
          </w:p>
        </w:tc>
      </w:tr>
    </w:tbl>
    <w:p w14:paraId="0902BBDB" w14:textId="1CF9FF99" w:rsidR="00A01FEF" w:rsidRDefault="00930D31" w:rsidP="000E6AD2">
      <w:pPr>
        <w:tabs>
          <w:tab w:val="left" w:pos="1890"/>
        </w:tabs>
        <w:rPr>
          <w:szCs w:val="22"/>
        </w:rPr>
      </w:pPr>
      <w:r>
        <w:rPr>
          <w:szCs w:val="24"/>
        </w:rPr>
        <w:t>Granted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3265"/>
        <w:gridCol w:w="3934"/>
      </w:tblGrid>
      <w:tr w:rsidR="00223BE9" w:rsidRPr="00AC40BA" w14:paraId="47D6656A" w14:textId="77777777" w:rsidTr="00930D31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452BC9B6" w14:textId="36139ECA" w:rsidR="00223BE9" w:rsidRDefault="00223BE9" w:rsidP="003B4B7F">
            <w:pPr>
              <w:rPr>
                <w:rFonts w:ascii="&amp;quot" w:hAnsi="&amp;quot"/>
                <w:color w:val="2A2A2A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3BE62C60" w14:textId="52EBAB33" w:rsidR="00223BE9" w:rsidRPr="00AC40BA" w:rsidRDefault="00223BE9" w:rsidP="003B4B7F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08412FE0" w14:textId="3DCF4089" w:rsidR="00223BE9" w:rsidRPr="00AC40BA" w:rsidRDefault="00223BE9" w:rsidP="003B4B7F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41A18D4" w14:textId="77777777" w:rsidR="00223BE9" w:rsidRPr="000E6AD2" w:rsidRDefault="00223BE9" w:rsidP="000E6AD2">
      <w:pPr>
        <w:tabs>
          <w:tab w:val="left" w:pos="1890"/>
        </w:tabs>
        <w:rPr>
          <w:szCs w:val="22"/>
        </w:rPr>
      </w:pPr>
    </w:p>
    <w:p w14:paraId="79FE2E29" w14:textId="620231E8" w:rsidR="003E0BFA" w:rsidRPr="00930D31" w:rsidRDefault="00A01FEF" w:rsidP="00930D31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bCs/>
          <w:szCs w:val="22"/>
        </w:rPr>
      </w:pPr>
      <w:r w:rsidRPr="00156EF5">
        <w:rPr>
          <w:b/>
          <w:bCs/>
          <w:szCs w:val="22"/>
        </w:rPr>
        <w:t>TVPA Rural Resilience Group</w:t>
      </w:r>
    </w:p>
    <w:p w14:paraId="10C4A09B" w14:textId="7F1D4F90" w:rsidR="003E0BFA" w:rsidRDefault="003E0BFA" w:rsidP="00505E84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The next meeting is 22</w:t>
      </w:r>
      <w:r w:rsidRPr="003E0BFA">
        <w:rPr>
          <w:szCs w:val="22"/>
          <w:vertAlign w:val="superscript"/>
        </w:rPr>
        <w:t>nd</w:t>
      </w:r>
      <w:r>
        <w:rPr>
          <w:szCs w:val="22"/>
        </w:rPr>
        <w:t xml:space="preserve"> January 2020 in </w:t>
      </w:r>
      <w:proofErr w:type="spellStart"/>
      <w:r>
        <w:rPr>
          <w:szCs w:val="22"/>
        </w:rPr>
        <w:t>Ardley</w:t>
      </w:r>
      <w:proofErr w:type="spellEnd"/>
      <w:r>
        <w:rPr>
          <w:szCs w:val="22"/>
        </w:rPr>
        <w:t xml:space="preserve"> Village Hall.</w:t>
      </w:r>
    </w:p>
    <w:p w14:paraId="22823396" w14:textId="77777777" w:rsidR="008760AE" w:rsidRDefault="008760AE" w:rsidP="00505E84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64F" w14:textId="66DB31F5" w:rsidR="00B44D6C" w:rsidRPr="000E5853" w:rsidRDefault="003116CB" w:rsidP="00505E84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Correspondence Received</w:t>
      </w:r>
      <w:r w:rsidR="0016006F" w:rsidRPr="000E5853">
        <w:rPr>
          <w:szCs w:val="22"/>
        </w:rPr>
        <w:t xml:space="preserve"> – to note correspondence received not otherwise on the agenda where decisions are not required</w:t>
      </w:r>
    </w:p>
    <w:p w14:paraId="24B1F650" w14:textId="021884CF" w:rsidR="00E050B5" w:rsidRDefault="00B44D6C" w:rsidP="00DC1571">
      <w:pPr>
        <w:pStyle w:val="ListParagraph"/>
        <w:tabs>
          <w:tab w:val="left" w:pos="1890"/>
        </w:tabs>
        <w:ind w:left="360"/>
        <w:rPr>
          <w:szCs w:val="22"/>
        </w:rPr>
      </w:pPr>
      <w:r w:rsidRPr="000E5853">
        <w:rPr>
          <w:szCs w:val="22"/>
        </w:rPr>
        <w:t>The Councillors noted the correspondence</w:t>
      </w:r>
      <w:r w:rsidR="00503739" w:rsidRPr="000E5853">
        <w:rPr>
          <w:szCs w:val="22"/>
        </w:rPr>
        <w:t xml:space="preserve"> received</w:t>
      </w:r>
      <w:r w:rsidR="00D367D7" w:rsidRPr="000E5853">
        <w:rPr>
          <w:szCs w:val="22"/>
        </w:rPr>
        <w:t>,</w:t>
      </w:r>
      <w:r w:rsidR="00503739" w:rsidRPr="000E5853">
        <w:rPr>
          <w:szCs w:val="22"/>
        </w:rPr>
        <w:t xml:space="preserve"> </w:t>
      </w:r>
      <w:r w:rsidR="005E1140" w:rsidRPr="000E5853">
        <w:rPr>
          <w:szCs w:val="22"/>
        </w:rPr>
        <w:t>most of which had been circulated by email</w:t>
      </w:r>
      <w:r w:rsidR="00D367D7" w:rsidRPr="000E5853">
        <w:rPr>
          <w:szCs w:val="22"/>
        </w:rPr>
        <w:t>,</w:t>
      </w:r>
      <w:r w:rsidR="005E1140" w:rsidRPr="000E5853">
        <w:rPr>
          <w:szCs w:val="22"/>
        </w:rPr>
        <w:t xml:space="preserve"> </w:t>
      </w:r>
      <w:r w:rsidR="00503739" w:rsidRPr="000E5853">
        <w:rPr>
          <w:szCs w:val="22"/>
        </w:rPr>
        <w:t>and discussed where necessary.</w:t>
      </w:r>
    </w:p>
    <w:p w14:paraId="24B1F65F" w14:textId="41A42177" w:rsidR="00BB611E" w:rsidRDefault="00A01FEF" w:rsidP="003448F0">
      <w:pPr>
        <w:pStyle w:val="ListParagraph"/>
        <w:numPr>
          <w:ilvl w:val="1"/>
          <w:numId w:val="2"/>
        </w:numPr>
        <w:tabs>
          <w:tab w:val="left" w:pos="8910"/>
        </w:tabs>
        <w:rPr>
          <w:b/>
          <w:szCs w:val="24"/>
        </w:rPr>
      </w:pPr>
      <w:r>
        <w:rPr>
          <w:b/>
          <w:szCs w:val="24"/>
        </w:rPr>
        <w:t>OALC update</w:t>
      </w:r>
    </w:p>
    <w:p w14:paraId="11E07532" w14:textId="105C6E9C" w:rsidR="00DF45C7" w:rsidRDefault="000E6AD2" w:rsidP="003448F0">
      <w:pPr>
        <w:pStyle w:val="ListParagraph"/>
        <w:numPr>
          <w:ilvl w:val="1"/>
          <w:numId w:val="2"/>
        </w:numPr>
        <w:tabs>
          <w:tab w:val="left" w:pos="8910"/>
        </w:tabs>
        <w:rPr>
          <w:b/>
          <w:szCs w:val="24"/>
        </w:rPr>
      </w:pPr>
      <w:r>
        <w:rPr>
          <w:b/>
          <w:szCs w:val="24"/>
        </w:rPr>
        <w:t>OCC update</w:t>
      </w:r>
    </w:p>
    <w:p w14:paraId="4D956A72" w14:textId="77777777" w:rsidR="00DF45C7" w:rsidRPr="00156EF5" w:rsidRDefault="00DF45C7" w:rsidP="007F3731">
      <w:pPr>
        <w:pStyle w:val="ListParagraph"/>
        <w:keepNext/>
        <w:keepLines/>
        <w:tabs>
          <w:tab w:val="left" w:pos="1890"/>
        </w:tabs>
        <w:ind w:left="360"/>
        <w:rPr>
          <w:bCs/>
          <w:szCs w:val="22"/>
        </w:rPr>
      </w:pPr>
    </w:p>
    <w:p w14:paraId="24B1F670" w14:textId="77777777" w:rsidR="00F4651C" w:rsidRPr="00A01FEF" w:rsidRDefault="0060706F" w:rsidP="007F3731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0E5853">
        <w:rPr>
          <w:b/>
          <w:szCs w:val="22"/>
        </w:rPr>
        <w:t>Items for information or next Agenda only</w:t>
      </w:r>
      <w:r w:rsidR="00862AE8" w:rsidRPr="000E5853">
        <w:rPr>
          <w:szCs w:val="22"/>
        </w:rPr>
        <w:t xml:space="preserve"> </w:t>
      </w:r>
    </w:p>
    <w:p w14:paraId="61CB50E0" w14:textId="0D910C6E" w:rsidR="004D443E" w:rsidRDefault="005D008B" w:rsidP="004D443E">
      <w:pPr>
        <w:pStyle w:val="ListParagraph"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>It was reported that the fence by Fringford cottage is now leaning into the path and appears to be unstable.</w:t>
      </w:r>
    </w:p>
    <w:p w14:paraId="73BC052C" w14:textId="77777777" w:rsidR="004D443E" w:rsidRDefault="004D443E" w:rsidP="004D443E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62EB2297" w14:textId="6746A731" w:rsidR="00CB5DAE" w:rsidRPr="00EA13A0" w:rsidRDefault="00862AE8" w:rsidP="004D443E">
      <w:pPr>
        <w:pStyle w:val="ListParagraph"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6E6CC6">
        <w:rPr>
          <w:b/>
          <w:szCs w:val="22"/>
        </w:rPr>
        <w:t>Agenda Items</w:t>
      </w:r>
      <w:r w:rsidRPr="006E6CC6">
        <w:rPr>
          <w:szCs w:val="22"/>
        </w:rPr>
        <w:t xml:space="preserve"> </w:t>
      </w:r>
      <w:r w:rsidR="004D443E" w:rsidRPr="006E6CC6">
        <w:rPr>
          <w:szCs w:val="22"/>
        </w:rPr>
        <w:t xml:space="preserve">was suggested </w:t>
      </w:r>
      <w:r w:rsidRPr="006E6CC6">
        <w:rPr>
          <w:szCs w:val="22"/>
        </w:rPr>
        <w:t>–</w:t>
      </w:r>
      <w:r w:rsidR="00CB5DAE" w:rsidRPr="006E6CC6">
        <w:rPr>
          <w:szCs w:val="22"/>
        </w:rPr>
        <w:t xml:space="preserve">Agenda items for the next meeting should be </w:t>
      </w:r>
      <w:r w:rsidRPr="006E6CC6">
        <w:rPr>
          <w:szCs w:val="22"/>
        </w:rPr>
        <w:t xml:space="preserve">submitted by </w:t>
      </w:r>
      <w:r w:rsidR="005479A3">
        <w:rPr>
          <w:szCs w:val="22"/>
        </w:rPr>
        <w:t>7</w:t>
      </w:r>
      <w:r w:rsidR="005479A3" w:rsidRPr="005479A3">
        <w:rPr>
          <w:szCs w:val="22"/>
          <w:vertAlign w:val="superscript"/>
        </w:rPr>
        <w:t>th</w:t>
      </w:r>
      <w:r w:rsidR="005479A3">
        <w:rPr>
          <w:szCs w:val="22"/>
        </w:rPr>
        <w:t xml:space="preserve"> </w:t>
      </w:r>
      <w:r w:rsidR="00E05BA1">
        <w:rPr>
          <w:szCs w:val="22"/>
        </w:rPr>
        <w:t>Dec</w:t>
      </w:r>
      <w:r w:rsidR="005479A3">
        <w:rPr>
          <w:szCs w:val="22"/>
        </w:rPr>
        <w:t>ember</w:t>
      </w:r>
      <w:r w:rsidR="00CB5DAE" w:rsidRPr="006E6CC6">
        <w:rPr>
          <w:szCs w:val="22"/>
        </w:rPr>
        <w:t xml:space="preserve"> 2019</w:t>
      </w:r>
    </w:p>
    <w:p w14:paraId="2CF02FDD" w14:textId="77777777" w:rsidR="00EA13A0" w:rsidRPr="00EA13A0" w:rsidRDefault="00EA13A0" w:rsidP="00EA13A0">
      <w:pPr>
        <w:tabs>
          <w:tab w:val="left" w:pos="1890"/>
        </w:tabs>
        <w:rPr>
          <w:b/>
          <w:szCs w:val="22"/>
        </w:rPr>
      </w:pPr>
    </w:p>
    <w:p w14:paraId="24B1F673" w14:textId="719AED7E" w:rsidR="003116CB" w:rsidRPr="00CB5DAE" w:rsidRDefault="003116CB" w:rsidP="006E6CC6">
      <w:pPr>
        <w:pStyle w:val="ListParagraph"/>
        <w:keepNext/>
        <w:keepLines/>
        <w:numPr>
          <w:ilvl w:val="0"/>
          <w:numId w:val="10"/>
        </w:numPr>
        <w:tabs>
          <w:tab w:val="left" w:pos="1890"/>
        </w:tabs>
        <w:rPr>
          <w:b/>
          <w:szCs w:val="22"/>
        </w:rPr>
      </w:pPr>
      <w:r w:rsidRPr="00CB5DAE">
        <w:rPr>
          <w:b/>
          <w:szCs w:val="22"/>
        </w:rPr>
        <w:t>Date of next meeting</w:t>
      </w:r>
    </w:p>
    <w:p w14:paraId="24B1F674" w14:textId="4FAD51ED" w:rsidR="00E46EB9" w:rsidRPr="000E5853" w:rsidRDefault="008F46C6" w:rsidP="007F3731">
      <w:pPr>
        <w:keepNext/>
        <w:keepLines/>
        <w:ind w:left="360"/>
        <w:rPr>
          <w:szCs w:val="22"/>
        </w:rPr>
      </w:pPr>
      <w:r w:rsidRPr="000E5853">
        <w:rPr>
          <w:szCs w:val="22"/>
        </w:rPr>
        <w:t xml:space="preserve">The Council </w:t>
      </w:r>
      <w:r w:rsidRPr="000E5853">
        <w:rPr>
          <w:b/>
          <w:szCs w:val="22"/>
        </w:rPr>
        <w:t xml:space="preserve">RESOLVED </w:t>
      </w:r>
      <w:r w:rsidRPr="000E5853">
        <w:rPr>
          <w:szCs w:val="22"/>
        </w:rPr>
        <w:t xml:space="preserve">to agree </w:t>
      </w:r>
      <w:r w:rsidR="006B751E" w:rsidRPr="000E5853">
        <w:rPr>
          <w:szCs w:val="22"/>
        </w:rPr>
        <w:t>the</w:t>
      </w:r>
      <w:r w:rsidR="00F44872" w:rsidRPr="000E5853">
        <w:rPr>
          <w:szCs w:val="22"/>
        </w:rPr>
        <w:t xml:space="preserve"> date of Monday </w:t>
      </w:r>
      <w:r w:rsidR="005479A3">
        <w:rPr>
          <w:szCs w:val="22"/>
        </w:rPr>
        <w:t>16</w:t>
      </w:r>
      <w:r w:rsidR="005479A3" w:rsidRPr="005479A3">
        <w:rPr>
          <w:szCs w:val="22"/>
          <w:vertAlign w:val="superscript"/>
        </w:rPr>
        <w:t>th</w:t>
      </w:r>
      <w:r w:rsidR="005479A3">
        <w:rPr>
          <w:szCs w:val="22"/>
        </w:rPr>
        <w:t xml:space="preserve"> </w:t>
      </w:r>
      <w:r w:rsidR="00846BCB">
        <w:rPr>
          <w:szCs w:val="22"/>
        </w:rPr>
        <w:t>Dec</w:t>
      </w:r>
      <w:r w:rsidR="005479A3">
        <w:rPr>
          <w:szCs w:val="22"/>
        </w:rPr>
        <w:t>ember</w:t>
      </w:r>
      <w:r w:rsidR="008447AB">
        <w:rPr>
          <w:szCs w:val="22"/>
        </w:rPr>
        <w:t xml:space="preserve"> </w:t>
      </w:r>
      <w:r w:rsidR="00CB5DAE">
        <w:rPr>
          <w:szCs w:val="22"/>
        </w:rPr>
        <w:t>2019</w:t>
      </w:r>
      <w:r w:rsidR="00DF45C7">
        <w:rPr>
          <w:szCs w:val="22"/>
        </w:rPr>
        <w:t xml:space="preserve"> </w:t>
      </w:r>
      <w:r w:rsidR="00F44872" w:rsidRPr="000E5853">
        <w:rPr>
          <w:szCs w:val="22"/>
        </w:rPr>
        <w:t xml:space="preserve">at </w:t>
      </w:r>
      <w:r w:rsidR="00BF2213" w:rsidRPr="000E5853">
        <w:rPr>
          <w:szCs w:val="22"/>
        </w:rPr>
        <w:t>7.45</w:t>
      </w:r>
      <w:r w:rsidR="005B6A59" w:rsidRPr="000E5853">
        <w:rPr>
          <w:szCs w:val="22"/>
        </w:rPr>
        <w:t>pm</w:t>
      </w:r>
      <w:r w:rsidR="00B26078" w:rsidRPr="000E5853">
        <w:rPr>
          <w:szCs w:val="22"/>
        </w:rPr>
        <w:t>.</w:t>
      </w:r>
    </w:p>
    <w:p w14:paraId="24B1F675" w14:textId="77777777" w:rsidR="00A6400E" w:rsidRPr="000E5853" w:rsidRDefault="00A6400E" w:rsidP="007F3731">
      <w:pPr>
        <w:ind w:left="360"/>
        <w:rPr>
          <w:szCs w:val="22"/>
        </w:rPr>
      </w:pPr>
    </w:p>
    <w:p w14:paraId="39D5BB61" w14:textId="0DBFF67D" w:rsidR="00CB5DAE" w:rsidRDefault="006F2AFA" w:rsidP="00CB5DAE">
      <w:pPr>
        <w:tabs>
          <w:tab w:val="left" w:pos="1890"/>
        </w:tabs>
        <w:spacing w:line="360" w:lineRule="auto"/>
        <w:rPr>
          <w:szCs w:val="22"/>
        </w:rPr>
      </w:pPr>
      <w:r w:rsidRPr="000E5853">
        <w:rPr>
          <w:szCs w:val="22"/>
        </w:rPr>
        <w:t xml:space="preserve">The meeting closed at </w:t>
      </w:r>
      <w:r w:rsidR="008447AB">
        <w:rPr>
          <w:szCs w:val="22"/>
        </w:rPr>
        <w:t>9.</w:t>
      </w:r>
      <w:r w:rsidR="00846BCB">
        <w:rPr>
          <w:szCs w:val="22"/>
        </w:rPr>
        <w:t>00</w:t>
      </w:r>
      <w:r w:rsidR="008447AB">
        <w:rPr>
          <w:szCs w:val="22"/>
        </w:rPr>
        <w:t>pm</w:t>
      </w:r>
    </w:p>
    <w:p w14:paraId="24B1F67A" w14:textId="6A235596" w:rsidR="0095358C" w:rsidRPr="000E5853" w:rsidRDefault="00930D31" w:rsidP="00CB5DAE">
      <w:pPr>
        <w:tabs>
          <w:tab w:val="left" w:pos="1890"/>
        </w:tabs>
        <w:spacing w:line="360" w:lineRule="auto"/>
        <w:rPr>
          <w:szCs w:val="22"/>
        </w:rPr>
      </w:pPr>
      <w:r w:rsidRPr="00930D31">
        <w:rPr>
          <w:noProof/>
        </w:rPr>
        <w:lastRenderedPageBreak/>
        <w:drawing>
          <wp:inline distT="0" distB="0" distL="0" distR="0" wp14:anchorId="69990342" wp14:editId="64A91A47">
            <wp:extent cx="5553075" cy="9029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AFA" w:rsidRPr="000E5853">
        <w:rPr>
          <w:szCs w:val="22"/>
        </w:rPr>
        <w:t>.</w:t>
      </w:r>
    </w:p>
    <w:sectPr w:rsidR="0095358C" w:rsidRPr="000E5853" w:rsidSect="00BC6D44">
      <w:headerReference w:type="default" r:id="rId10"/>
      <w:footerReference w:type="default" r:id="rId11"/>
      <w:type w:val="continuous"/>
      <w:pgSz w:w="11906" w:h="16838" w:code="9"/>
      <w:pgMar w:top="1008" w:right="1008" w:bottom="63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9A4D" w14:textId="77777777" w:rsidR="00B638DA" w:rsidRDefault="00B638DA" w:rsidP="00FC6F9B">
      <w:r>
        <w:separator/>
      </w:r>
    </w:p>
  </w:endnote>
  <w:endnote w:type="continuationSeparator" w:id="0">
    <w:p w14:paraId="6F75E250" w14:textId="77777777" w:rsidR="00B638DA" w:rsidRDefault="00B638DA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B72BA5">
      <w:rPr>
        <w:rStyle w:val="PageNumber"/>
        <w:noProof/>
        <w:sz w:val="20"/>
      </w:rPr>
      <w:t>4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B72BA5">
      <w:rPr>
        <w:rStyle w:val="PageNumber"/>
        <w:noProof/>
        <w:sz w:val="20"/>
      </w:rPr>
      <w:t>4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9692" w14:textId="77777777" w:rsidR="00B638DA" w:rsidRDefault="00B638DA" w:rsidP="00FC6F9B">
      <w:r>
        <w:separator/>
      </w:r>
    </w:p>
  </w:footnote>
  <w:footnote w:type="continuationSeparator" w:id="0">
    <w:p w14:paraId="204F4F40" w14:textId="77777777" w:rsidR="00B638DA" w:rsidRDefault="00B638DA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F67F" w14:textId="48911578" w:rsidR="000940F9" w:rsidRPr="006D24D3" w:rsidRDefault="000940F9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r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>
      <w:rPr>
        <w:sz w:val="18"/>
        <w:szCs w:val="18"/>
      </w:rPr>
      <w:t>Parish Council Meeting held on</w:t>
    </w:r>
    <w:r w:rsidRPr="000D7073">
      <w:rPr>
        <w:sz w:val="18"/>
        <w:szCs w:val="18"/>
      </w:rPr>
      <w:t xml:space="preserve"> </w:t>
    </w:r>
    <w:r w:rsidR="000C42EC">
      <w:rPr>
        <w:sz w:val="18"/>
        <w:szCs w:val="18"/>
      </w:rPr>
      <w:t>18</w:t>
    </w:r>
    <w:r w:rsidR="00377A2F" w:rsidRPr="00377A2F">
      <w:rPr>
        <w:sz w:val="18"/>
        <w:szCs w:val="18"/>
        <w:vertAlign w:val="superscript"/>
      </w:rPr>
      <w:t>th</w:t>
    </w:r>
    <w:r w:rsidR="00377A2F">
      <w:rPr>
        <w:sz w:val="18"/>
        <w:szCs w:val="18"/>
      </w:rPr>
      <w:t xml:space="preserve"> </w:t>
    </w:r>
    <w:r w:rsidR="000C42EC">
      <w:rPr>
        <w:sz w:val="18"/>
        <w:szCs w:val="18"/>
      </w:rPr>
      <w:t>Nove</w:t>
    </w:r>
    <w:r w:rsidR="00377A2F">
      <w:rPr>
        <w:sz w:val="18"/>
        <w:szCs w:val="18"/>
      </w:rPr>
      <w:t>mber 2019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78A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34B92"/>
    <w:multiLevelType w:val="multilevel"/>
    <w:tmpl w:val="DE8E6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43632EE"/>
    <w:multiLevelType w:val="hybridMultilevel"/>
    <w:tmpl w:val="33D84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064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3A43B26"/>
    <w:multiLevelType w:val="multilevel"/>
    <w:tmpl w:val="8C7848C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8047588"/>
    <w:multiLevelType w:val="hybridMultilevel"/>
    <w:tmpl w:val="8744D5F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8996940"/>
    <w:multiLevelType w:val="hybridMultilevel"/>
    <w:tmpl w:val="986C1424"/>
    <w:lvl w:ilvl="0" w:tplc="FF0E8A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8603D"/>
    <w:multiLevelType w:val="hybridMultilevel"/>
    <w:tmpl w:val="A9DE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B38F2"/>
    <w:multiLevelType w:val="hybridMultilevel"/>
    <w:tmpl w:val="DAEC4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468EC"/>
    <w:multiLevelType w:val="hybridMultilevel"/>
    <w:tmpl w:val="F8B85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AD7CA1"/>
    <w:multiLevelType w:val="hybridMultilevel"/>
    <w:tmpl w:val="EA707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411545E"/>
    <w:multiLevelType w:val="hybridMultilevel"/>
    <w:tmpl w:val="F7F2BDC2"/>
    <w:lvl w:ilvl="0" w:tplc="04B030A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75AA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25850E92"/>
    <w:multiLevelType w:val="hybridMultilevel"/>
    <w:tmpl w:val="6B540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62C42"/>
    <w:multiLevelType w:val="hybridMultilevel"/>
    <w:tmpl w:val="16922852"/>
    <w:lvl w:ilvl="0" w:tplc="61DCB96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10BF"/>
    <w:multiLevelType w:val="hybridMultilevel"/>
    <w:tmpl w:val="83DE7EDC"/>
    <w:lvl w:ilvl="0" w:tplc="060A0C4E">
      <w:start w:val="1"/>
      <w:numFmt w:val="bullet"/>
      <w:lvlText w:val="-"/>
      <w:lvlJc w:val="left"/>
      <w:pPr>
        <w:ind w:left="126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C10113"/>
    <w:multiLevelType w:val="multilevel"/>
    <w:tmpl w:val="760AD266"/>
    <w:numStyleLink w:val="Minutes"/>
  </w:abstractNum>
  <w:abstractNum w:abstractNumId="18" w15:restartNumberingAfterBreak="0">
    <w:nsid w:val="31195726"/>
    <w:multiLevelType w:val="hybridMultilevel"/>
    <w:tmpl w:val="4044CECC"/>
    <w:lvl w:ilvl="0" w:tplc="89B202D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90726"/>
    <w:multiLevelType w:val="multilevel"/>
    <w:tmpl w:val="C248010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35432B"/>
    <w:multiLevelType w:val="hybridMultilevel"/>
    <w:tmpl w:val="2A741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C057A2"/>
    <w:multiLevelType w:val="hybridMultilevel"/>
    <w:tmpl w:val="4CE0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1853BE"/>
    <w:multiLevelType w:val="hybridMultilevel"/>
    <w:tmpl w:val="F19C7882"/>
    <w:lvl w:ilvl="0" w:tplc="84EE09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0931115"/>
    <w:multiLevelType w:val="hybridMultilevel"/>
    <w:tmpl w:val="2CA88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C83D87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448C5EF3"/>
    <w:multiLevelType w:val="hybridMultilevel"/>
    <w:tmpl w:val="3D380D48"/>
    <w:lvl w:ilvl="0" w:tplc="24C4F60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8550E"/>
    <w:multiLevelType w:val="hybridMultilevel"/>
    <w:tmpl w:val="9188A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86296A"/>
    <w:multiLevelType w:val="multilevel"/>
    <w:tmpl w:val="271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B403E3"/>
    <w:multiLevelType w:val="hybridMultilevel"/>
    <w:tmpl w:val="A2D8C252"/>
    <w:lvl w:ilvl="0" w:tplc="8A58D7F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F0DA7"/>
    <w:multiLevelType w:val="hybridMultilevel"/>
    <w:tmpl w:val="05669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25B5F"/>
    <w:multiLevelType w:val="hybridMultilevel"/>
    <w:tmpl w:val="48CE5B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BD4D86"/>
    <w:multiLevelType w:val="hybridMultilevel"/>
    <w:tmpl w:val="C1E6274C"/>
    <w:lvl w:ilvl="0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2" w15:restartNumberingAfterBreak="0">
    <w:nsid w:val="586A251C"/>
    <w:multiLevelType w:val="hybridMultilevel"/>
    <w:tmpl w:val="0FE29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E3895"/>
    <w:multiLevelType w:val="multilevel"/>
    <w:tmpl w:val="760AD266"/>
    <w:numStyleLink w:val="Minutes"/>
  </w:abstractNum>
  <w:abstractNum w:abstractNumId="35" w15:restartNumberingAfterBreak="0">
    <w:nsid w:val="5C98044C"/>
    <w:multiLevelType w:val="hybridMultilevel"/>
    <w:tmpl w:val="112635B8"/>
    <w:lvl w:ilvl="0" w:tplc="928A5A64">
      <w:start w:val="1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86F3E"/>
    <w:multiLevelType w:val="hybridMultilevel"/>
    <w:tmpl w:val="DB6A2DFC"/>
    <w:lvl w:ilvl="0" w:tplc="0D4206C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456874"/>
    <w:multiLevelType w:val="hybridMultilevel"/>
    <w:tmpl w:val="E64EF172"/>
    <w:lvl w:ilvl="0" w:tplc="BEE61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318ED"/>
    <w:multiLevelType w:val="hybridMultilevel"/>
    <w:tmpl w:val="ED601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A77DF"/>
    <w:multiLevelType w:val="hybridMultilevel"/>
    <w:tmpl w:val="F3941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D55799"/>
    <w:multiLevelType w:val="multilevel"/>
    <w:tmpl w:val="BDE23C9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1066B7"/>
    <w:multiLevelType w:val="multilevel"/>
    <w:tmpl w:val="85220A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AB2B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71684D"/>
    <w:multiLevelType w:val="multilevel"/>
    <w:tmpl w:val="90FA561E"/>
    <w:lvl w:ilvl="0">
      <w:start w:val="7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9C67E68"/>
    <w:multiLevelType w:val="hybridMultilevel"/>
    <w:tmpl w:val="9AC85EC8"/>
    <w:lvl w:ilvl="0" w:tplc="B8F07C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94E734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A764E51"/>
    <w:multiLevelType w:val="hybridMultilevel"/>
    <w:tmpl w:val="A1DAB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8D03C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5"/>
  </w:num>
  <w:num w:numId="2">
    <w:abstractNumId w:val="3"/>
  </w:num>
  <w:num w:numId="3">
    <w:abstractNumId w:val="31"/>
  </w:num>
  <w:num w:numId="4">
    <w:abstractNumId w:val="45"/>
    <w:lvlOverride w:ilvl="0">
      <w:lvl w:ilvl="0" w:tplc="B8F07CC2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94E7344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1"/>
  </w:num>
  <w:num w:numId="6">
    <w:abstractNumId w:val="17"/>
  </w:num>
  <w:num w:numId="7">
    <w:abstractNumId w:val="42"/>
  </w:num>
  <w:num w:numId="8">
    <w:abstractNumId w:val="34"/>
  </w:num>
  <w:num w:numId="9">
    <w:abstractNumId w:val="48"/>
  </w:num>
  <w:num w:numId="10">
    <w:abstractNumId w:val="44"/>
  </w:num>
  <w:num w:numId="11">
    <w:abstractNumId w:val="1"/>
  </w:num>
  <w:num w:numId="12">
    <w:abstractNumId w:val="38"/>
  </w:num>
  <w:num w:numId="13">
    <w:abstractNumId w:val="21"/>
  </w:num>
  <w:num w:numId="14">
    <w:abstractNumId w:val="39"/>
  </w:num>
  <w:num w:numId="15">
    <w:abstractNumId w:val="0"/>
  </w:num>
  <w:num w:numId="16">
    <w:abstractNumId w:val="8"/>
  </w:num>
  <w:num w:numId="17">
    <w:abstractNumId w:val="26"/>
  </w:num>
  <w:num w:numId="18">
    <w:abstractNumId w:val="13"/>
  </w:num>
  <w:num w:numId="19">
    <w:abstractNumId w:val="23"/>
  </w:num>
  <w:num w:numId="20">
    <w:abstractNumId w:val="10"/>
  </w:num>
  <w:num w:numId="21">
    <w:abstractNumId w:val="32"/>
  </w:num>
  <w:num w:numId="22">
    <w:abstractNumId w:val="28"/>
  </w:num>
  <w:num w:numId="23">
    <w:abstractNumId w:val="36"/>
  </w:num>
  <w:num w:numId="24">
    <w:abstractNumId w:val="4"/>
  </w:num>
  <w:num w:numId="25">
    <w:abstractNumId w:val="30"/>
  </w:num>
  <w:num w:numId="26">
    <w:abstractNumId w:val="9"/>
  </w:num>
  <w:num w:numId="27">
    <w:abstractNumId w:val="20"/>
  </w:num>
  <w:num w:numId="28">
    <w:abstractNumId w:val="35"/>
  </w:num>
  <w:num w:numId="29">
    <w:abstractNumId w:val="19"/>
  </w:num>
  <w:num w:numId="30">
    <w:abstractNumId w:val="40"/>
  </w:num>
  <w:num w:numId="31">
    <w:abstractNumId w:val="41"/>
  </w:num>
  <w:num w:numId="32">
    <w:abstractNumId w:val="46"/>
  </w:num>
  <w:num w:numId="33">
    <w:abstractNumId w:val="2"/>
  </w:num>
  <w:num w:numId="34">
    <w:abstractNumId w:val="33"/>
  </w:num>
  <w:num w:numId="35">
    <w:abstractNumId w:val="16"/>
  </w:num>
  <w:num w:numId="36">
    <w:abstractNumId w:val="18"/>
  </w:num>
  <w:num w:numId="37">
    <w:abstractNumId w:val="15"/>
  </w:num>
  <w:num w:numId="38">
    <w:abstractNumId w:val="24"/>
  </w:num>
  <w:num w:numId="39">
    <w:abstractNumId w:val="25"/>
  </w:num>
  <w:num w:numId="40">
    <w:abstractNumId w:val="43"/>
  </w:num>
  <w:num w:numId="41">
    <w:abstractNumId w:val="6"/>
  </w:num>
  <w:num w:numId="42">
    <w:abstractNumId w:val="7"/>
  </w:num>
  <w:num w:numId="43">
    <w:abstractNumId w:val="14"/>
  </w:num>
  <w:num w:numId="44">
    <w:abstractNumId w:val="47"/>
  </w:num>
  <w:num w:numId="45">
    <w:abstractNumId w:val="29"/>
  </w:num>
  <w:num w:numId="46">
    <w:abstractNumId w:val="5"/>
  </w:num>
  <w:num w:numId="47">
    <w:abstractNumId w:val="12"/>
  </w:num>
  <w:num w:numId="48">
    <w:abstractNumId w:val="37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E90"/>
    <w:rsid w:val="000140E2"/>
    <w:rsid w:val="0001460B"/>
    <w:rsid w:val="000148B0"/>
    <w:rsid w:val="000151D8"/>
    <w:rsid w:val="00016007"/>
    <w:rsid w:val="000178F1"/>
    <w:rsid w:val="00017E48"/>
    <w:rsid w:val="00022B11"/>
    <w:rsid w:val="00023A54"/>
    <w:rsid w:val="00024C42"/>
    <w:rsid w:val="00024D2B"/>
    <w:rsid w:val="00027039"/>
    <w:rsid w:val="00027D9F"/>
    <w:rsid w:val="00027DAA"/>
    <w:rsid w:val="00032503"/>
    <w:rsid w:val="00032F82"/>
    <w:rsid w:val="00033004"/>
    <w:rsid w:val="00035280"/>
    <w:rsid w:val="0003604C"/>
    <w:rsid w:val="00036B64"/>
    <w:rsid w:val="00036F7E"/>
    <w:rsid w:val="000379F7"/>
    <w:rsid w:val="000417E1"/>
    <w:rsid w:val="00042AF9"/>
    <w:rsid w:val="00043B7D"/>
    <w:rsid w:val="00044DE7"/>
    <w:rsid w:val="000452B3"/>
    <w:rsid w:val="00045BD8"/>
    <w:rsid w:val="000510BD"/>
    <w:rsid w:val="00052565"/>
    <w:rsid w:val="00053A6D"/>
    <w:rsid w:val="00053C6F"/>
    <w:rsid w:val="000552D6"/>
    <w:rsid w:val="000552DF"/>
    <w:rsid w:val="00055E74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D08"/>
    <w:rsid w:val="00075DAC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40F9"/>
    <w:rsid w:val="0009415B"/>
    <w:rsid w:val="000941A5"/>
    <w:rsid w:val="00097EF2"/>
    <w:rsid w:val="000A0E4E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2CA4"/>
    <w:rsid w:val="000B2FCB"/>
    <w:rsid w:val="000B3F56"/>
    <w:rsid w:val="000B4CDA"/>
    <w:rsid w:val="000C07A1"/>
    <w:rsid w:val="000C0F1C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D1B53"/>
    <w:rsid w:val="000D2D84"/>
    <w:rsid w:val="000D3FE0"/>
    <w:rsid w:val="000D561A"/>
    <w:rsid w:val="000D5D2B"/>
    <w:rsid w:val="000D60BB"/>
    <w:rsid w:val="000D7D40"/>
    <w:rsid w:val="000E0522"/>
    <w:rsid w:val="000E1E25"/>
    <w:rsid w:val="000E2165"/>
    <w:rsid w:val="000E3167"/>
    <w:rsid w:val="000E320F"/>
    <w:rsid w:val="000E371D"/>
    <w:rsid w:val="000E4574"/>
    <w:rsid w:val="000E5853"/>
    <w:rsid w:val="000E5B8B"/>
    <w:rsid w:val="000E6AD2"/>
    <w:rsid w:val="000F109B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6EF5"/>
    <w:rsid w:val="0016006F"/>
    <w:rsid w:val="00161CCB"/>
    <w:rsid w:val="00161EB0"/>
    <w:rsid w:val="00162499"/>
    <w:rsid w:val="00162A20"/>
    <w:rsid w:val="001636C7"/>
    <w:rsid w:val="001643D3"/>
    <w:rsid w:val="00164C9F"/>
    <w:rsid w:val="00165E30"/>
    <w:rsid w:val="00166713"/>
    <w:rsid w:val="00170C71"/>
    <w:rsid w:val="00172EDC"/>
    <w:rsid w:val="00174DD8"/>
    <w:rsid w:val="00177273"/>
    <w:rsid w:val="00182BA6"/>
    <w:rsid w:val="00182CE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13F6"/>
    <w:rsid w:val="00191A0D"/>
    <w:rsid w:val="0019390A"/>
    <w:rsid w:val="001939DF"/>
    <w:rsid w:val="00193AAA"/>
    <w:rsid w:val="00193FDF"/>
    <w:rsid w:val="00194634"/>
    <w:rsid w:val="00195D1B"/>
    <w:rsid w:val="001A0875"/>
    <w:rsid w:val="001A0FE2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B0328"/>
    <w:rsid w:val="001B0B93"/>
    <w:rsid w:val="001B140E"/>
    <w:rsid w:val="001B3D29"/>
    <w:rsid w:val="001B4C74"/>
    <w:rsid w:val="001B52BC"/>
    <w:rsid w:val="001B7622"/>
    <w:rsid w:val="001B78F0"/>
    <w:rsid w:val="001C1F00"/>
    <w:rsid w:val="001C2286"/>
    <w:rsid w:val="001C4854"/>
    <w:rsid w:val="001C4F94"/>
    <w:rsid w:val="001C5068"/>
    <w:rsid w:val="001C633C"/>
    <w:rsid w:val="001D0E75"/>
    <w:rsid w:val="001D12CF"/>
    <w:rsid w:val="001D1AC6"/>
    <w:rsid w:val="001D2BAA"/>
    <w:rsid w:val="001D2DBF"/>
    <w:rsid w:val="001D415A"/>
    <w:rsid w:val="001D56BE"/>
    <w:rsid w:val="001D6D8F"/>
    <w:rsid w:val="001D71C8"/>
    <w:rsid w:val="001D7845"/>
    <w:rsid w:val="001E201B"/>
    <w:rsid w:val="001E2E3A"/>
    <w:rsid w:val="001E30BB"/>
    <w:rsid w:val="001E3609"/>
    <w:rsid w:val="001E3CB1"/>
    <w:rsid w:val="001E3EFE"/>
    <w:rsid w:val="001E5069"/>
    <w:rsid w:val="001E5979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32C2"/>
    <w:rsid w:val="00204779"/>
    <w:rsid w:val="00207438"/>
    <w:rsid w:val="00212B47"/>
    <w:rsid w:val="002148C5"/>
    <w:rsid w:val="00215B5D"/>
    <w:rsid w:val="00216E5C"/>
    <w:rsid w:val="00217678"/>
    <w:rsid w:val="002179F1"/>
    <w:rsid w:val="00220554"/>
    <w:rsid w:val="00220A07"/>
    <w:rsid w:val="00220F9C"/>
    <w:rsid w:val="0022190F"/>
    <w:rsid w:val="00222B4F"/>
    <w:rsid w:val="00223BE9"/>
    <w:rsid w:val="00223FD2"/>
    <w:rsid w:val="00230FDD"/>
    <w:rsid w:val="002319EB"/>
    <w:rsid w:val="002337F7"/>
    <w:rsid w:val="002338B7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DA6"/>
    <w:rsid w:val="0025700F"/>
    <w:rsid w:val="00257A94"/>
    <w:rsid w:val="0026094C"/>
    <w:rsid w:val="002638A6"/>
    <w:rsid w:val="00263BE2"/>
    <w:rsid w:val="00265052"/>
    <w:rsid w:val="00266CF9"/>
    <w:rsid w:val="00266D67"/>
    <w:rsid w:val="0027065B"/>
    <w:rsid w:val="00271AE6"/>
    <w:rsid w:val="0027491D"/>
    <w:rsid w:val="00274C44"/>
    <w:rsid w:val="00275661"/>
    <w:rsid w:val="002768A9"/>
    <w:rsid w:val="002775CC"/>
    <w:rsid w:val="002778BE"/>
    <w:rsid w:val="0028094F"/>
    <w:rsid w:val="0028179D"/>
    <w:rsid w:val="00282A31"/>
    <w:rsid w:val="00284585"/>
    <w:rsid w:val="00284EE4"/>
    <w:rsid w:val="002856A6"/>
    <w:rsid w:val="002856F6"/>
    <w:rsid w:val="002927D9"/>
    <w:rsid w:val="0029315F"/>
    <w:rsid w:val="002949DA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6045"/>
    <w:rsid w:val="002C18F1"/>
    <w:rsid w:val="002C22D2"/>
    <w:rsid w:val="002C2DBE"/>
    <w:rsid w:val="002C2DE6"/>
    <w:rsid w:val="002C3E36"/>
    <w:rsid w:val="002C4D33"/>
    <w:rsid w:val="002C61E1"/>
    <w:rsid w:val="002C6C0D"/>
    <w:rsid w:val="002C7B37"/>
    <w:rsid w:val="002D07DC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F03FB"/>
    <w:rsid w:val="002F062F"/>
    <w:rsid w:val="002F0856"/>
    <w:rsid w:val="002F14F2"/>
    <w:rsid w:val="002F1E07"/>
    <w:rsid w:val="002F436E"/>
    <w:rsid w:val="002F6005"/>
    <w:rsid w:val="002F6391"/>
    <w:rsid w:val="002F6E24"/>
    <w:rsid w:val="002F7A7F"/>
    <w:rsid w:val="0030117B"/>
    <w:rsid w:val="0030181A"/>
    <w:rsid w:val="00301DBE"/>
    <w:rsid w:val="003034C7"/>
    <w:rsid w:val="003036BB"/>
    <w:rsid w:val="003040E1"/>
    <w:rsid w:val="00305E99"/>
    <w:rsid w:val="003063D0"/>
    <w:rsid w:val="003116CB"/>
    <w:rsid w:val="00311816"/>
    <w:rsid w:val="00311BDD"/>
    <w:rsid w:val="00314EEC"/>
    <w:rsid w:val="00316A51"/>
    <w:rsid w:val="00320298"/>
    <w:rsid w:val="00322136"/>
    <w:rsid w:val="003233D8"/>
    <w:rsid w:val="00324A9B"/>
    <w:rsid w:val="00325611"/>
    <w:rsid w:val="00326A10"/>
    <w:rsid w:val="00327082"/>
    <w:rsid w:val="00330BA0"/>
    <w:rsid w:val="0033168B"/>
    <w:rsid w:val="003337C3"/>
    <w:rsid w:val="003359B4"/>
    <w:rsid w:val="00335AFA"/>
    <w:rsid w:val="00335DA2"/>
    <w:rsid w:val="00336F04"/>
    <w:rsid w:val="0033713B"/>
    <w:rsid w:val="003379C0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580"/>
    <w:rsid w:val="0035279C"/>
    <w:rsid w:val="00353191"/>
    <w:rsid w:val="00354632"/>
    <w:rsid w:val="00354DAC"/>
    <w:rsid w:val="003566DE"/>
    <w:rsid w:val="003568AE"/>
    <w:rsid w:val="0035742E"/>
    <w:rsid w:val="003574AC"/>
    <w:rsid w:val="00361982"/>
    <w:rsid w:val="00361C83"/>
    <w:rsid w:val="00362E2C"/>
    <w:rsid w:val="00363513"/>
    <w:rsid w:val="00363740"/>
    <w:rsid w:val="0036378B"/>
    <w:rsid w:val="00363A67"/>
    <w:rsid w:val="00364571"/>
    <w:rsid w:val="00364BD4"/>
    <w:rsid w:val="00366370"/>
    <w:rsid w:val="00366447"/>
    <w:rsid w:val="00367399"/>
    <w:rsid w:val="003674D2"/>
    <w:rsid w:val="003678D8"/>
    <w:rsid w:val="00367FAB"/>
    <w:rsid w:val="00370805"/>
    <w:rsid w:val="00371153"/>
    <w:rsid w:val="00372F6D"/>
    <w:rsid w:val="0037326E"/>
    <w:rsid w:val="00373774"/>
    <w:rsid w:val="003749A9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64F"/>
    <w:rsid w:val="00394791"/>
    <w:rsid w:val="00394D83"/>
    <w:rsid w:val="00395F34"/>
    <w:rsid w:val="00396CD6"/>
    <w:rsid w:val="003A1DF7"/>
    <w:rsid w:val="003A2F2B"/>
    <w:rsid w:val="003A4B12"/>
    <w:rsid w:val="003A4B1D"/>
    <w:rsid w:val="003A5045"/>
    <w:rsid w:val="003B05C9"/>
    <w:rsid w:val="003B102F"/>
    <w:rsid w:val="003B113C"/>
    <w:rsid w:val="003B1208"/>
    <w:rsid w:val="003B2C91"/>
    <w:rsid w:val="003B49B0"/>
    <w:rsid w:val="003B7043"/>
    <w:rsid w:val="003B73C4"/>
    <w:rsid w:val="003B7AD7"/>
    <w:rsid w:val="003C0591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D05FB"/>
    <w:rsid w:val="003D06FA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BFA"/>
    <w:rsid w:val="003E11EE"/>
    <w:rsid w:val="003E1855"/>
    <w:rsid w:val="003E28B5"/>
    <w:rsid w:val="003E2FCC"/>
    <w:rsid w:val="003E4A90"/>
    <w:rsid w:val="003E548D"/>
    <w:rsid w:val="003E59B4"/>
    <w:rsid w:val="003E6472"/>
    <w:rsid w:val="003E64F7"/>
    <w:rsid w:val="003E69BD"/>
    <w:rsid w:val="003F03E9"/>
    <w:rsid w:val="003F0726"/>
    <w:rsid w:val="003F12CC"/>
    <w:rsid w:val="003F4458"/>
    <w:rsid w:val="003F4B5D"/>
    <w:rsid w:val="003F5C70"/>
    <w:rsid w:val="003F7AEF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28A0"/>
    <w:rsid w:val="004151BD"/>
    <w:rsid w:val="0041530A"/>
    <w:rsid w:val="00415389"/>
    <w:rsid w:val="004163DE"/>
    <w:rsid w:val="00416F33"/>
    <w:rsid w:val="004172DA"/>
    <w:rsid w:val="00417C72"/>
    <w:rsid w:val="00417DEE"/>
    <w:rsid w:val="00423654"/>
    <w:rsid w:val="004241C6"/>
    <w:rsid w:val="00424BEF"/>
    <w:rsid w:val="0043118C"/>
    <w:rsid w:val="00433A12"/>
    <w:rsid w:val="00433C16"/>
    <w:rsid w:val="00436C2E"/>
    <w:rsid w:val="004416EC"/>
    <w:rsid w:val="00443496"/>
    <w:rsid w:val="0044532D"/>
    <w:rsid w:val="004457A3"/>
    <w:rsid w:val="004460E0"/>
    <w:rsid w:val="00446A5B"/>
    <w:rsid w:val="004473C2"/>
    <w:rsid w:val="00451FA1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65FC"/>
    <w:rsid w:val="0047016A"/>
    <w:rsid w:val="0047098A"/>
    <w:rsid w:val="004713AD"/>
    <w:rsid w:val="0047336E"/>
    <w:rsid w:val="00473D94"/>
    <w:rsid w:val="00475CCA"/>
    <w:rsid w:val="0047725B"/>
    <w:rsid w:val="00477C3B"/>
    <w:rsid w:val="004806A2"/>
    <w:rsid w:val="00481136"/>
    <w:rsid w:val="00481178"/>
    <w:rsid w:val="004824F0"/>
    <w:rsid w:val="004837BF"/>
    <w:rsid w:val="00485346"/>
    <w:rsid w:val="004916E8"/>
    <w:rsid w:val="00492D81"/>
    <w:rsid w:val="00493EF7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7F7"/>
    <w:rsid w:val="004A757B"/>
    <w:rsid w:val="004A75BC"/>
    <w:rsid w:val="004A7DCE"/>
    <w:rsid w:val="004B1591"/>
    <w:rsid w:val="004B16FD"/>
    <w:rsid w:val="004B1BE2"/>
    <w:rsid w:val="004B3AC0"/>
    <w:rsid w:val="004B3EF4"/>
    <w:rsid w:val="004B46E8"/>
    <w:rsid w:val="004B47DE"/>
    <w:rsid w:val="004B6D7F"/>
    <w:rsid w:val="004B77C4"/>
    <w:rsid w:val="004C020E"/>
    <w:rsid w:val="004C29ED"/>
    <w:rsid w:val="004C2B49"/>
    <w:rsid w:val="004C2C3C"/>
    <w:rsid w:val="004C3F65"/>
    <w:rsid w:val="004D1799"/>
    <w:rsid w:val="004D25EE"/>
    <w:rsid w:val="004D31A6"/>
    <w:rsid w:val="004D3ABE"/>
    <w:rsid w:val="004D43BF"/>
    <w:rsid w:val="004D443E"/>
    <w:rsid w:val="004D4D19"/>
    <w:rsid w:val="004D52E9"/>
    <w:rsid w:val="004D66AB"/>
    <w:rsid w:val="004D7315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500D81"/>
    <w:rsid w:val="00503076"/>
    <w:rsid w:val="00503739"/>
    <w:rsid w:val="00503859"/>
    <w:rsid w:val="005046B8"/>
    <w:rsid w:val="00505C5D"/>
    <w:rsid w:val="00505E84"/>
    <w:rsid w:val="005075F1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2578"/>
    <w:rsid w:val="005234A8"/>
    <w:rsid w:val="00524BB6"/>
    <w:rsid w:val="0052629A"/>
    <w:rsid w:val="00532C05"/>
    <w:rsid w:val="00533C03"/>
    <w:rsid w:val="005353CC"/>
    <w:rsid w:val="00536BC6"/>
    <w:rsid w:val="005417EE"/>
    <w:rsid w:val="0054379D"/>
    <w:rsid w:val="00544126"/>
    <w:rsid w:val="00545192"/>
    <w:rsid w:val="00545E42"/>
    <w:rsid w:val="00546BBE"/>
    <w:rsid w:val="005479A3"/>
    <w:rsid w:val="00547CAC"/>
    <w:rsid w:val="0055186E"/>
    <w:rsid w:val="00551EE5"/>
    <w:rsid w:val="00553E96"/>
    <w:rsid w:val="0055443A"/>
    <w:rsid w:val="00554941"/>
    <w:rsid w:val="005565F2"/>
    <w:rsid w:val="00557CC6"/>
    <w:rsid w:val="00557DD5"/>
    <w:rsid w:val="005601CB"/>
    <w:rsid w:val="0056181D"/>
    <w:rsid w:val="00562314"/>
    <w:rsid w:val="005623C8"/>
    <w:rsid w:val="005629E8"/>
    <w:rsid w:val="0056375E"/>
    <w:rsid w:val="00566380"/>
    <w:rsid w:val="00567333"/>
    <w:rsid w:val="00570238"/>
    <w:rsid w:val="0057045E"/>
    <w:rsid w:val="00570B2B"/>
    <w:rsid w:val="00572345"/>
    <w:rsid w:val="00574ADE"/>
    <w:rsid w:val="005759B0"/>
    <w:rsid w:val="00575C71"/>
    <w:rsid w:val="00575CC0"/>
    <w:rsid w:val="005767BB"/>
    <w:rsid w:val="00576C96"/>
    <w:rsid w:val="00577F76"/>
    <w:rsid w:val="005830C8"/>
    <w:rsid w:val="005836EC"/>
    <w:rsid w:val="00583D6A"/>
    <w:rsid w:val="00583D8C"/>
    <w:rsid w:val="00585893"/>
    <w:rsid w:val="00585BE0"/>
    <w:rsid w:val="00586194"/>
    <w:rsid w:val="005864A0"/>
    <w:rsid w:val="00587381"/>
    <w:rsid w:val="0058778A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9BF"/>
    <w:rsid w:val="005A03EC"/>
    <w:rsid w:val="005A054C"/>
    <w:rsid w:val="005A15BD"/>
    <w:rsid w:val="005A1B7A"/>
    <w:rsid w:val="005A1E91"/>
    <w:rsid w:val="005A31D2"/>
    <w:rsid w:val="005A3BC2"/>
    <w:rsid w:val="005A410E"/>
    <w:rsid w:val="005A5AE1"/>
    <w:rsid w:val="005B02C0"/>
    <w:rsid w:val="005B09F9"/>
    <w:rsid w:val="005B13FC"/>
    <w:rsid w:val="005B15B4"/>
    <w:rsid w:val="005B19A0"/>
    <w:rsid w:val="005B256C"/>
    <w:rsid w:val="005B4231"/>
    <w:rsid w:val="005B50F0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68BB"/>
    <w:rsid w:val="005C6C53"/>
    <w:rsid w:val="005C6E13"/>
    <w:rsid w:val="005D008B"/>
    <w:rsid w:val="005D03C5"/>
    <w:rsid w:val="005D14CE"/>
    <w:rsid w:val="005D213A"/>
    <w:rsid w:val="005D2D8E"/>
    <w:rsid w:val="005D38A5"/>
    <w:rsid w:val="005D4ABC"/>
    <w:rsid w:val="005D6DDE"/>
    <w:rsid w:val="005E1140"/>
    <w:rsid w:val="005E2388"/>
    <w:rsid w:val="005E2984"/>
    <w:rsid w:val="005E2FCC"/>
    <w:rsid w:val="005E3932"/>
    <w:rsid w:val="005E3B63"/>
    <w:rsid w:val="005E4156"/>
    <w:rsid w:val="005E5063"/>
    <w:rsid w:val="005E5297"/>
    <w:rsid w:val="005E6A34"/>
    <w:rsid w:val="005E77F1"/>
    <w:rsid w:val="005F093D"/>
    <w:rsid w:val="005F2DB6"/>
    <w:rsid w:val="005F2FD5"/>
    <w:rsid w:val="005F40D6"/>
    <w:rsid w:val="005F4E2A"/>
    <w:rsid w:val="005F5374"/>
    <w:rsid w:val="005F5C73"/>
    <w:rsid w:val="005F6D4E"/>
    <w:rsid w:val="005F7895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2209"/>
    <w:rsid w:val="0061258C"/>
    <w:rsid w:val="00613B75"/>
    <w:rsid w:val="00614050"/>
    <w:rsid w:val="00614592"/>
    <w:rsid w:val="006147AA"/>
    <w:rsid w:val="00614D57"/>
    <w:rsid w:val="0061663E"/>
    <w:rsid w:val="00617735"/>
    <w:rsid w:val="00617FBC"/>
    <w:rsid w:val="006219ED"/>
    <w:rsid w:val="00621F82"/>
    <w:rsid w:val="006227BC"/>
    <w:rsid w:val="00622CDA"/>
    <w:rsid w:val="00624082"/>
    <w:rsid w:val="00624114"/>
    <w:rsid w:val="00624355"/>
    <w:rsid w:val="006252BC"/>
    <w:rsid w:val="0063073B"/>
    <w:rsid w:val="0063130D"/>
    <w:rsid w:val="006315DA"/>
    <w:rsid w:val="006326DE"/>
    <w:rsid w:val="00632B41"/>
    <w:rsid w:val="00632D4A"/>
    <w:rsid w:val="0063538F"/>
    <w:rsid w:val="0063645F"/>
    <w:rsid w:val="0064083D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7389"/>
    <w:rsid w:val="00647BBA"/>
    <w:rsid w:val="006500B4"/>
    <w:rsid w:val="006502E3"/>
    <w:rsid w:val="00650DE8"/>
    <w:rsid w:val="006515F1"/>
    <w:rsid w:val="00651A42"/>
    <w:rsid w:val="00651C69"/>
    <w:rsid w:val="00651D8E"/>
    <w:rsid w:val="00654066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955"/>
    <w:rsid w:val="00690AA6"/>
    <w:rsid w:val="006914F6"/>
    <w:rsid w:val="0069188A"/>
    <w:rsid w:val="00692F03"/>
    <w:rsid w:val="006931F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2671"/>
    <w:rsid w:val="006B2843"/>
    <w:rsid w:val="006B321A"/>
    <w:rsid w:val="006B363C"/>
    <w:rsid w:val="006B48D3"/>
    <w:rsid w:val="006B5B13"/>
    <w:rsid w:val="006B751E"/>
    <w:rsid w:val="006C02B2"/>
    <w:rsid w:val="006C16F7"/>
    <w:rsid w:val="006C1A72"/>
    <w:rsid w:val="006C1DB9"/>
    <w:rsid w:val="006C20D6"/>
    <w:rsid w:val="006C2E70"/>
    <w:rsid w:val="006C300D"/>
    <w:rsid w:val="006C45AB"/>
    <w:rsid w:val="006C5B10"/>
    <w:rsid w:val="006C6219"/>
    <w:rsid w:val="006C66F8"/>
    <w:rsid w:val="006D123D"/>
    <w:rsid w:val="006D14AA"/>
    <w:rsid w:val="006D24D3"/>
    <w:rsid w:val="006D2BA2"/>
    <w:rsid w:val="006D3F91"/>
    <w:rsid w:val="006D55F9"/>
    <w:rsid w:val="006D5BDC"/>
    <w:rsid w:val="006D5D85"/>
    <w:rsid w:val="006E0F6A"/>
    <w:rsid w:val="006E1733"/>
    <w:rsid w:val="006E286E"/>
    <w:rsid w:val="006E4EE9"/>
    <w:rsid w:val="006E632E"/>
    <w:rsid w:val="006E6CC6"/>
    <w:rsid w:val="006F033E"/>
    <w:rsid w:val="006F2AFA"/>
    <w:rsid w:val="006F360D"/>
    <w:rsid w:val="006F4B25"/>
    <w:rsid w:val="006F54E3"/>
    <w:rsid w:val="006F5A31"/>
    <w:rsid w:val="006F5E41"/>
    <w:rsid w:val="006F793E"/>
    <w:rsid w:val="00700DEF"/>
    <w:rsid w:val="00702F2B"/>
    <w:rsid w:val="00702FBE"/>
    <w:rsid w:val="00704A0C"/>
    <w:rsid w:val="00705D36"/>
    <w:rsid w:val="00705E74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3C6"/>
    <w:rsid w:val="00740AA7"/>
    <w:rsid w:val="00742BFB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5EF"/>
    <w:rsid w:val="00794213"/>
    <w:rsid w:val="00794D37"/>
    <w:rsid w:val="0079563D"/>
    <w:rsid w:val="00796295"/>
    <w:rsid w:val="00797064"/>
    <w:rsid w:val="007A0C78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932"/>
    <w:rsid w:val="007A7EA3"/>
    <w:rsid w:val="007B068E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C0B33"/>
    <w:rsid w:val="007C13E1"/>
    <w:rsid w:val="007C21FA"/>
    <w:rsid w:val="007C2749"/>
    <w:rsid w:val="007C2F28"/>
    <w:rsid w:val="007C4FE0"/>
    <w:rsid w:val="007C5032"/>
    <w:rsid w:val="007C53B0"/>
    <w:rsid w:val="007C72F2"/>
    <w:rsid w:val="007D0586"/>
    <w:rsid w:val="007D29D3"/>
    <w:rsid w:val="007D5120"/>
    <w:rsid w:val="007D619A"/>
    <w:rsid w:val="007D63B3"/>
    <w:rsid w:val="007D6916"/>
    <w:rsid w:val="007D69C8"/>
    <w:rsid w:val="007D730A"/>
    <w:rsid w:val="007E0ABE"/>
    <w:rsid w:val="007E1BBA"/>
    <w:rsid w:val="007E1F3B"/>
    <w:rsid w:val="007E3E3F"/>
    <w:rsid w:val="007E3F14"/>
    <w:rsid w:val="007E46D0"/>
    <w:rsid w:val="007E49B3"/>
    <w:rsid w:val="007E7798"/>
    <w:rsid w:val="007F166D"/>
    <w:rsid w:val="007F2250"/>
    <w:rsid w:val="007F296A"/>
    <w:rsid w:val="007F3731"/>
    <w:rsid w:val="007F582E"/>
    <w:rsid w:val="007F6646"/>
    <w:rsid w:val="007F6FF2"/>
    <w:rsid w:val="008004FD"/>
    <w:rsid w:val="00801724"/>
    <w:rsid w:val="00802EF1"/>
    <w:rsid w:val="008039CF"/>
    <w:rsid w:val="0080456E"/>
    <w:rsid w:val="0080458C"/>
    <w:rsid w:val="008061B3"/>
    <w:rsid w:val="0081023F"/>
    <w:rsid w:val="0081066D"/>
    <w:rsid w:val="00810EF7"/>
    <w:rsid w:val="00812C62"/>
    <w:rsid w:val="008137D5"/>
    <w:rsid w:val="00813DAC"/>
    <w:rsid w:val="0081503E"/>
    <w:rsid w:val="00815ED2"/>
    <w:rsid w:val="008172C8"/>
    <w:rsid w:val="00820150"/>
    <w:rsid w:val="008204A1"/>
    <w:rsid w:val="00820823"/>
    <w:rsid w:val="00821C91"/>
    <w:rsid w:val="00822D52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EFB"/>
    <w:rsid w:val="008530C8"/>
    <w:rsid w:val="008535C6"/>
    <w:rsid w:val="00853CAB"/>
    <w:rsid w:val="008547EE"/>
    <w:rsid w:val="00855570"/>
    <w:rsid w:val="00860014"/>
    <w:rsid w:val="0086255A"/>
    <w:rsid w:val="00862AE8"/>
    <w:rsid w:val="008630DA"/>
    <w:rsid w:val="008661F0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8082E"/>
    <w:rsid w:val="0088566E"/>
    <w:rsid w:val="00887AFA"/>
    <w:rsid w:val="00890EA8"/>
    <w:rsid w:val="00892FB9"/>
    <w:rsid w:val="00893F0E"/>
    <w:rsid w:val="00894F3F"/>
    <w:rsid w:val="0089542E"/>
    <w:rsid w:val="00895CFB"/>
    <w:rsid w:val="00896E71"/>
    <w:rsid w:val="0089773C"/>
    <w:rsid w:val="00897E4B"/>
    <w:rsid w:val="008A1307"/>
    <w:rsid w:val="008A1460"/>
    <w:rsid w:val="008A174F"/>
    <w:rsid w:val="008A1DB7"/>
    <w:rsid w:val="008A350A"/>
    <w:rsid w:val="008A39BB"/>
    <w:rsid w:val="008A3B82"/>
    <w:rsid w:val="008A52B0"/>
    <w:rsid w:val="008A5E70"/>
    <w:rsid w:val="008A6143"/>
    <w:rsid w:val="008A6842"/>
    <w:rsid w:val="008B0B63"/>
    <w:rsid w:val="008B0BC5"/>
    <w:rsid w:val="008B0DC8"/>
    <w:rsid w:val="008B132B"/>
    <w:rsid w:val="008B1900"/>
    <w:rsid w:val="008B2ED3"/>
    <w:rsid w:val="008B3BBE"/>
    <w:rsid w:val="008B50CC"/>
    <w:rsid w:val="008C0C9E"/>
    <w:rsid w:val="008C0D25"/>
    <w:rsid w:val="008C3A05"/>
    <w:rsid w:val="008C3A7F"/>
    <w:rsid w:val="008C40D2"/>
    <w:rsid w:val="008C492E"/>
    <w:rsid w:val="008C4BC8"/>
    <w:rsid w:val="008C50A6"/>
    <w:rsid w:val="008C50A9"/>
    <w:rsid w:val="008C6681"/>
    <w:rsid w:val="008D23EA"/>
    <w:rsid w:val="008D313D"/>
    <w:rsid w:val="008D4466"/>
    <w:rsid w:val="008D581A"/>
    <w:rsid w:val="008D6264"/>
    <w:rsid w:val="008D7890"/>
    <w:rsid w:val="008D7B71"/>
    <w:rsid w:val="008E182B"/>
    <w:rsid w:val="008E1830"/>
    <w:rsid w:val="008E3318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E6E"/>
    <w:rsid w:val="009131D1"/>
    <w:rsid w:val="00913225"/>
    <w:rsid w:val="0091459B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849"/>
    <w:rsid w:val="0092584F"/>
    <w:rsid w:val="00926AB9"/>
    <w:rsid w:val="00927C1A"/>
    <w:rsid w:val="00930ACC"/>
    <w:rsid w:val="00930D31"/>
    <w:rsid w:val="00931985"/>
    <w:rsid w:val="00932F85"/>
    <w:rsid w:val="00935BE9"/>
    <w:rsid w:val="0093626E"/>
    <w:rsid w:val="0093648B"/>
    <w:rsid w:val="00937849"/>
    <w:rsid w:val="00940C89"/>
    <w:rsid w:val="00941903"/>
    <w:rsid w:val="00942E82"/>
    <w:rsid w:val="009451D6"/>
    <w:rsid w:val="0095011F"/>
    <w:rsid w:val="009518E7"/>
    <w:rsid w:val="0095358C"/>
    <w:rsid w:val="00954451"/>
    <w:rsid w:val="0095486E"/>
    <w:rsid w:val="00954FFB"/>
    <w:rsid w:val="00956188"/>
    <w:rsid w:val="00957000"/>
    <w:rsid w:val="00957013"/>
    <w:rsid w:val="009572A4"/>
    <w:rsid w:val="00960A75"/>
    <w:rsid w:val="00961EAE"/>
    <w:rsid w:val="0096270B"/>
    <w:rsid w:val="009627E5"/>
    <w:rsid w:val="00963CD7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5C5F"/>
    <w:rsid w:val="00985FF0"/>
    <w:rsid w:val="00986C28"/>
    <w:rsid w:val="009878B7"/>
    <w:rsid w:val="00987F85"/>
    <w:rsid w:val="00990CD4"/>
    <w:rsid w:val="00991CFD"/>
    <w:rsid w:val="00991F85"/>
    <w:rsid w:val="00992DEA"/>
    <w:rsid w:val="009939C0"/>
    <w:rsid w:val="009963B7"/>
    <w:rsid w:val="009964B9"/>
    <w:rsid w:val="009A063E"/>
    <w:rsid w:val="009A09AD"/>
    <w:rsid w:val="009A13D4"/>
    <w:rsid w:val="009A15D8"/>
    <w:rsid w:val="009A1843"/>
    <w:rsid w:val="009A1F92"/>
    <w:rsid w:val="009A23DC"/>
    <w:rsid w:val="009A3B95"/>
    <w:rsid w:val="009A4C68"/>
    <w:rsid w:val="009A6FBB"/>
    <w:rsid w:val="009A7083"/>
    <w:rsid w:val="009A71E3"/>
    <w:rsid w:val="009A79AD"/>
    <w:rsid w:val="009B36EB"/>
    <w:rsid w:val="009B3F28"/>
    <w:rsid w:val="009B4131"/>
    <w:rsid w:val="009B4AF7"/>
    <w:rsid w:val="009B4B16"/>
    <w:rsid w:val="009B57E6"/>
    <w:rsid w:val="009B5C3B"/>
    <w:rsid w:val="009B72D1"/>
    <w:rsid w:val="009B7ECA"/>
    <w:rsid w:val="009C0ED9"/>
    <w:rsid w:val="009C1219"/>
    <w:rsid w:val="009C1776"/>
    <w:rsid w:val="009C2467"/>
    <w:rsid w:val="009C2BCE"/>
    <w:rsid w:val="009C434D"/>
    <w:rsid w:val="009C672E"/>
    <w:rsid w:val="009C6748"/>
    <w:rsid w:val="009C6EE5"/>
    <w:rsid w:val="009D072E"/>
    <w:rsid w:val="009D3098"/>
    <w:rsid w:val="009D4FA5"/>
    <w:rsid w:val="009D7BF2"/>
    <w:rsid w:val="009E0FD2"/>
    <w:rsid w:val="009E294B"/>
    <w:rsid w:val="009E308A"/>
    <w:rsid w:val="009E339A"/>
    <w:rsid w:val="009E410D"/>
    <w:rsid w:val="009E4BB8"/>
    <w:rsid w:val="009E6797"/>
    <w:rsid w:val="009E7DBE"/>
    <w:rsid w:val="009F1502"/>
    <w:rsid w:val="009F19B4"/>
    <w:rsid w:val="009F6666"/>
    <w:rsid w:val="009F7A16"/>
    <w:rsid w:val="00A019CB"/>
    <w:rsid w:val="00A01E09"/>
    <w:rsid w:val="00A01FEF"/>
    <w:rsid w:val="00A02D08"/>
    <w:rsid w:val="00A035BA"/>
    <w:rsid w:val="00A04EAC"/>
    <w:rsid w:val="00A105B4"/>
    <w:rsid w:val="00A128C1"/>
    <w:rsid w:val="00A13818"/>
    <w:rsid w:val="00A13E2F"/>
    <w:rsid w:val="00A154C2"/>
    <w:rsid w:val="00A15E75"/>
    <w:rsid w:val="00A15EBD"/>
    <w:rsid w:val="00A223CB"/>
    <w:rsid w:val="00A25ABD"/>
    <w:rsid w:val="00A26724"/>
    <w:rsid w:val="00A2675E"/>
    <w:rsid w:val="00A26BE1"/>
    <w:rsid w:val="00A277F6"/>
    <w:rsid w:val="00A301B2"/>
    <w:rsid w:val="00A32D75"/>
    <w:rsid w:val="00A33DEE"/>
    <w:rsid w:val="00A34ED7"/>
    <w:rsid w:val="00A34FBA"/>
    <w:rsid w:val="00A35B1A"/>
    <w:rsid w:val="00A372D5"/>
    <w:rsid w:val="00A403DE"/>
    <w:rsid w:val="00A40C07"/>
    <w:rsid w:val="00A42017"/>
    <w:rsid w:val="00A4267F"/>
    <w:rsid w:val="00A454F3"/>
    <w:rsid w:val="00A45563"/>
    <w:rsid w:val="00A5004D"/>
    <w:rsid w:val="00A50C06"/>
    <w:rsid w:val="00A50D06"/>
    <w:rsid w:val="00A51809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7BE"/>
    <w:rsid w:val="00A82930"/>
    <w:rsid w:val="00A83274"/>
    <w:rsid w:val="00A845D6"/>
    <w:rsid w:val="00A85760"/>
    <w:rsid w:val="00A86F1B"/>
    <w:rsid w:val="00A91B18"/>
    <w:rsid w:val="00A920DF"/>
    <w:rsid w:val="00A9444B"/>
    <w:rsid w:val="00A95CAE"/>
    <w:rsid w:val="00A96407"/>
    <w:rsid w:val="00A967E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3078"/>
    <w:rsid w:val="00AB35AA"/>
    <w:rsid w:val="00AB54B0"/>
    <w:rsid w:val="00AB6165"/>
    <w:rsid w:val="00AB72D1"/>
    <w:rsid w:val="00AB7E89"/>
    <w:rsid w:val="00AC0649"/>
    <w:rsid w:val="00AC26A6"/>
    <w:rsid w:val="00AC2853"/>
    <w:rsid w:val="00AC3080"/>
    <w:rsid w:val="00AC3F61"/>
    <w:rsid w:val="00AC53FA"/>
    <w:rsid w:val="00AC6018"/>
    <w:rsid w:val="00AC699F"/>
    <w:rsid w:val="00AD22D3"/>
    <w:rsid w:val="00AD52AD"/>
    <w:rsid w:val="00AD67AD"/>
    <w:rsid w:val="00AD76FB"/>
    <w:rsid w:val="00AE0814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7DD9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78"/>
    <w:rsid w:val="00B2740E"/>
    <w:rsid w:val="00B27EDC"/>
    <w:rsid w:val="00B317A6"/>
    <w:rsid w:val="00B32006"/>
    <w:rsid w:val="00B3234E"/>
    <w:rsid w:val="00B370C3"/>
    <w:rsid w:val="00B403F9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EEB"/>
    <w:rsid w:val="00B54385"/>
    <w:rsid w:val="00B54D65"/>
    <w:rsid w:val="00B55CEA"/>
    <w:rsid w:val="00B56008"/>
    <w:rsid w:val="00B56917"/>
    <w:rsid w:val="00B570C5"/>
    <w:rsid w:val="00B57103"/>
    <w:rsid w:val="00B57175"/>
    <w:rsid w:val="00B57FDA"/>
    <w:rsid w:val="00B60BC2"/>
    <w:rsid w:val="00B6198D"/>
    <w:rsid w:val="00B61C94"/>
    <w:rsid w:val="00B638DA"/>
    <w:rsid w:val="00B63B9A"/>
    <w:rsid w:val="00B65A2C"/>
    <w:rsid w:val="00B70670"/>
    <w:rsid w:val="00B729C5"/>
    <w:rsid w:val="00B72BA5"/>
    <w:rsid w:val="00B73F1F"/>
    <w:rsid w:val="00B7515B"/>
    <w:rsid w:val="00B75C97"/>
    <w:rsid w:val="00B774E9"/>
    <w:rsid w:val="00B77763"/>
    <w:rsid w:val="00B802B2"/>
    <w:rsid w:val="00B80584"/>
    <w:rsid w:val="00B814B1"/>
    <w:rsid w:val="00B821B0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26E1"/>
    <w:rsid w:val="00B931B2"/>
    <w:rsid w:val="00B94DFB"/>
    <w:rsid w:val="00B96C10"/>
    <w:rsid w:val="00B96D50"/>
    <w:rsid w:val="00B970DA"/>
    <w:rsid w:val="00B978FE"/>
    <w:rsid w:val="00BA0696"/>
    <w:rsid w:val="00BA0C4B"/>
    <w:rsid w:val="00BA1076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C0E"/>
    <w:rsid w:val="00BC1DB4"/>
    <w:rsid w:val="00BC1EC6"/>
    <w:rsid w:val="00BC4734"/>
    <w:rsid w:val="00BC50AA"/>
    <w:rsid w:val="00BC6C00"/>
    <w:rsid w:val="00BC6D44"/>
    <w:rsid w:val="00BC6D4B"/>
    <w:rsid w:val="00BC6FF6"/>
    <w:rsid w:val="00BC74F8"/>
    <w:rsid w:val="00BC7A0E"/>
    <w:rsid w:val="00BD087D"/>
    <w:rsid w:val="00BD14CF"/>
    <w:rsid w:val="00BD27A9"/>
    <w:rsid w:val="00BD3C61"/>
    <w:rsid w:val="00BD46A6"/>
    <w:rsid w:val="00BD5152"/>
    <w:rsid w:val="00BD759D"/>
    <w:rsid w:val="00BD7FF7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64C"/>
    <w:rsid w:val="00BF6C78"/>
    <w:rsid w:val="00C00365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7477"/>
    <w:rsid w:val="00C17ABE"/>
    <w:rsid w:val="00C20A57"/>
    <w:rsid w:val="00C20D74"/>
    <w:rsid w:val="00C21E03"/>
    <w:rsid w:val="00C225AE"/>
    <w:rsid w:val="00C23B6C"/>
    <w:rsid w:val="00C260C5"/>
    <w:rsid w:val="00C267C7"/>
    <w:rsid w:val="00C273CC"/>
    <w:rsid w:val="00C27F14"/>
    <w:rsid w:val="00C3087B"/>
    <w:rsid w:val="00C309DD"/>
    <w:rsid w:val="00C3627D"/>
    <w:rsid w:val="00C362EC"/>
    <w:rsid w:val="00C41DBF"/>
    <w:rsid w:val="00C41FE8"/>
    <w:rsid w:val="00C420E0"/>
    <w:rsid w:val="00C4333A"/>
    <w:rsid w:val="00C4339E"/>
    <w:rsid w:val="00C445CA"/>
    <w:rsid w:val="00C460E9"/>
    <w:rsid w:val="00C46CF8"/>
    <w:rsid w:val="00C4722E"/>
    <w:rsid w:val="00C51330"/>
    <w:rsid w:val="00C5155C"/>
    <w:rsid w:val="00C51994"/>
    <w:rsid w:val="00C53ACD"/>
    <w:rsid w:val="00C53B9F"/>
    <w:rsid w:val="00C54863"/>
    <w:rsid w:val="00C57A68"/>
    <w:rsid w:val="00C60058"/>
    <w:rsid w:val="00C60EFA"/>
    <w:rsid w:val="00C618B1"/>
    <w:rsid w:val="00C6231F"/>
    <w:rsid w:val="00C62A07"/>
    <w:rsid w:val="00C62AD9"/>
    <w:rsid w:val="00C62D3E"/>
    <w:rsid w:val="00C635AE"/>
    <w:rsid w:val="00C648B4"/>
    <w:rsid w:val="00C66BC1"/>
    <w:rsid w:val="00C67A74"/>
    <w:rsid w:val="00C7023B"/>
    <w:rsid w:val="00C70249"/>
    <w:rsid w:val="00C70575"/>
    <w:rsid w:val="00C71AE2"/>
    <w:rsid w:val="00C75780"/>
    <w:rsid w:val="00C762F4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18BF"/>
    <w:rsid w:val="00C92D1B"/>
    <w:rsid w:val="00C93047"/>
    <w:rsid w:val="00C93AA7"/>
    <w:rsid w:val="00C93EF6"/>
    <w:rsid w:val="00C9472B"/>
    <w:rsid w:val="00C94C2C"/>
    <w:rsid w:val="00C96590"/>
    <w:rsid w:val="00CA0A4D"/>
    <w:rsid w:val="00CA0DA5"/>
    <w:rsid w:val="00CA190A"/>
    <w:rsid w:val="00CA1C8C"/>
    <w:rsid w:val="00CA24B9"/>
    <w:rsid w:val="00CA2E9B"/>
    <w:rsid w:val="00CA3C8A"/>
    <w:rsid w:val="00CA5813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563B"/>
    <w:rsid w:val="00CD76CA"/>
    <w:rsid w:val="00CE1031"/>
    <w:rsid w:val="00CE193B"/>
    <w:rsid w:val="00CE199F"/>
    <w:rsid w:val="00CE36D4"/>
    <w:rsid w:val="00CE37AD"/>
    <w:rsid w:val="00CE3C76"/>
    <w:rsid w:val="00CE5253"/>
    <w:rsid w:val="00CE59B6"/>
    <w:rsid w:val="00CE5CD9"/>
    <w:rsid w:val="00CE73EC"/>
    <w:rsid w:val="00CF00C6"/>
    <w:rsid w:val="00CF0D2A"/>
    <w:rsid w:val="00CF15B5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439F"/>
    <w:rsid w:val="00D05210"/>
    <w:rsid w:val="00D05562"/>
    <w:rsid w:val="00D0596A"/>
    <w:rsid w:val="00D070D6"/>
    <w:rsid w:val="00D079CF"/>
    <w:rsid w:val="00D1036D"/>
    <w:rsid w:val="00D13234"/>
    <w:rsid w:val="00D14D27"/>
    <w:rsid w:val="00D16A96"/>
    <w:rsid w:val="00D179F3"/>
    <w:rsid w:val="00D21F03"/>
    <w:rsid w:val="00D22606"/>
    <w:rsid w:val="00D226E1"/>
    <w:rsid w:val="00D23D1A"/>
    <w:rsid w:val="00D24454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9E"/>
    <w:rsid w:val="00D360BD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721D7"/>
    <w:rsid w:val="00D724D9"/>
    <w:rsid w:val="00D74A28"/>
    <w:rsid w:val="00D753F6"/>
    <w:rsid w:val="00D777E1"/>
    <w:rsid w:val="00D805A8"/>
    <w:rsid w:val="00D808A4"/>
    <w:rsid w:val="00D81AC2"/>
    <w:rsid w:val="00D81C18"/>
    <w:rsid w:val="00D8294F"/>
    <w:rsid w:val="00D832B1"/>
    <w:rsid w:val="00D86700"/>
    <w:rsid w:val="00D8750D"/>
    <w:rsid w:val="00D87FB6"/>
    <w:rsid w:val="00D90DB3"/>
    <w:rsid w:val="00D91A2C"/>
    <w:rsid w:val="00D92058"/>
    <w:rsid w:val="00D9332E"/>
    <w:rsid w:val="00D9342A"/>
    <w:rsid w:val="00D934BD"/>
    <w:rsid w:val="00D944C8"/>
    <w:rsid w:val="00D94AF3"/>
    <w:rsid w:val="00D950C1"/>
    <w:rsid w:val="00D95C80"/>
    <w:rsid w:val="00D96552"/>
    <w:rsid w:val="00D970A2"/>
    <w:rsid w:val="00DA096B"/>
    <w:rsid w:val="00DA17BF"/>
    <w:rsid w:val="00DA2158"/>
    <w:rsid w:val="00DA302D"/>
    <w:rsid w:val="00DA391E"/>
    <w:rsid w:val="00DA4E45"/>
    <w:rsid w:val="00DA73F8"/>
    <w:rsid w:val="00DA7647"/>
    <w:rsid w:val="00DB0CF4"/>
    <w:rsid w:val="00DB2FAF"/>
    <w:rsid w:val="00DB3DCD"/>
    <w:rsid w:val="00DB3ECB"/>
    <w:rsid w:val="00DB3F70"/>
    <w:rsid w:val="00DB65B5"/>
    <w:rsid w:val="00DB671B"/>
    <w:rsid w:val="00DB762E"/>
    <w:rsid w:val="00DB7E1A"/>
    <w:rsid w:val="00DC13B3"/>
    <w:rsid w:val="00DC1571"/>
    <w:rsid w:val="00DC200C"/>
    <w:rsid w:val="00DC2A67"/>
    <w:rsid w:val="00DC2D30"/>
    <w:rsid w:val="00DC42D6"/>
    <w:rsid w:val="00DC553E"/>
    <w:rsid w:val="00DC622A"/>
    <w:rsid w:val="00DC7664"/>
    <w:rsid w:val="00DD1162"/>
    <w:rsid w:val="00DD349F"/>
    <w:rsid w:val="00DE1A17"/>
    <w:rsid w:val="00DE21C2"/>
    <w:rsid w:val="00DE2B9B"/>
    <w:rsid w:val="00DE3CC0"/>
    <w:rsid w:val="00DE4630"/>
    <w:rsid w:val="00DE58DA"/>
    <w:rsid w:val="00DE5B3F"/>
    <w:rsid w:val="00DE784F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5EA"/>
    <w:rsid w:val="00E017DA"/>
    <w:rsid w:val="00E02217"/>
    <w:rsid w:val="00E050B5"/>
    <w:rsid w:val="00E05282"/>
    <w:rsid w:val="00E05367"/>
    <w:rsid w:val="00E05BA1"/>
    <w:rsid w:val="00E0611A"/>
    <w:rsid w:val="00E066E4"/>
    <w:rsid w:val="00E1256F"/>
    <w:rsid w:val="00E12610"/>
    <w:rsid w:val="00E12C08"/>
    <w:rsid w:val="00E13739"/>
    <w:rsid w:val="00E14737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511"/>
    <w:rsid w:val="00E41C8E"/>
    <w:rsid w:val="00E41CF1"/>
    <w:rsid w:val="00E420A5"/>
    <w:rsid w:val="00E46EB9"/>
    <w:rsid w:val="00E47257"/>
    <w:rsid w:val="00E47552"/>
    <w:rsid w:val="00E47806"/>
    <w:rsid w:val="00E50A66"/>
    <w:rsid w:val="00E50D59"/>
    <w:rsid w:val="00E51C39"/>
    <w:rsid w:val="00E55456"/>
    <w:rsid w:val="00E606E0"/>
    <w:rsid w:val="00E606FA"/>
    <w:rsid w:val="00E62665"/>
    <w:rsid w:val="00E65D5F"/>
    <w:rsid w:val="00E66EFA"/>
    <w:rsid w:val="00E6761C"/>
    <w:rsid w:val="00E71233"/>
    <w:rsid w:val="00E71C71"/>
    <w:rsid w:val="00E725BB"/>
    <w:rsid w:val="00E74A19"/>
    <w:rsid w:val="00E77B36"/>
    <w:rsid w:val="00E80D91"/>
    <w:rsid w:val="00E8347D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3A0"/>
    <w:rsid w:val="00EA243B"/>
    <w:rsid w:val="00EA269C"/>
    <w:rsid w:val="00EA46A5"/>
    <w:rsid w:val="00EA5314"/>
    <w:rsid w:val="00EA54DE"/>
    <w:rsid w:val="00EA5ED5"/>
    <w:rsid w:val="00EA7190"/>
    <w:rsid w:val="00EA7858"/>
    <w:rsid w:val="00EB03BC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414D"/>
    <w:rsid w:val="00EC51D5"/>
    <w:rsid w:val="00EC6A8D"/>
    <w:rsid w:val="00EC6A9B"/>
    <w:rsid w:val="00EC6F5A"/>
    <w:rsid w:val="00EC75B9"/>
    <w:rsid w:val="00EC7C0B"/>
    <w:rsid w:val="00ED0752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330C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5222"/>
    <w:rsid w:val="00F0006B"/>
    <w:rsid w:val="00F00532"/>
    <w:rsid w:val="00F05014"/>
    <w:rsid w:val="00F05962"/>
    <w:rsid w:val="00F05BAA"/>
    <w:rsid w:val="00F104BC"/>
    <w:rsid w:val="00F1610E"/>
    <w:rsid w:val="00F161AB"/>
    <w:rsid w:val="00F17BB3"/>
    <w:rsid w:val="00F21CAF"/>
    <w:rsid w:val="00F21D7C"/>
    <w:rsid w:val="00F2235B"/>
    <w:rsid w:val="00F25CCE"/>
    <w:rsid w:val="00F26523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2C00"/>
    <w:rsid w:val="00F42F22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2294"/>
    <w:rsid w:val="00F523DE"/>
    <w:rsid w:val="00F52C85"/>
    <w:rsid w:val="00F5426E"/>
    <w:rsid w:val="00F56963"/>
    <w:rsid w:val="00F57E14"/>
    <w:rsid w:val="00F61617"/>
    <w:rsid w:val="00F61860"/>
    <w:rsid w:val="00F64012"/>
    <w:rsid w:val="00F6423A"/>
    <w:rsid w:val="00F6464A"/>
    <w:rsid w:val="00F65305"/>
    <w:rsid w:val="00F657CE"/>
    <w:rsid w:val="00F65D2C"/>
    <w:rsid w:val="00F6690B"/>
    <w:rsid w:val="00F670FC"/>
    <w:rsid w:val="00F67DF1"/>
    <w:rsid w:val="00F706DD"/>
    <w:rsid w:val="00F70D18"/>
    <w:rsid w:val="00F710DA"/>
    <w:rsid w:val="00F7251E"/>
    <w:rsid w:val="00F73F51"/>
    <w:rsid w:val="00F7438A"/>
    <w:rsid w:val="00F74C06"/>
    <w:rsid w:val="00F74E5B"/>
    <w:rsid w:val="00F762BF"/>
    <w:rsid w:val="00F77EB9"/>
    <w:rsid w:val="00F81D5C"/>
    <w:rsid w:val="00F83D10"/>
    <w:rsid w:val="00F84853"/>
    <w:rsid w:val="00F85780"/>
    <w:rsid w:val="00F90E1B"/>
    <w:rsid w:val="00F91549"/>
    <w:rsid w:val="00F92BC8"/>
    <w:rsid w:val="00F93129"/>
    <w:rsid w:val="00F9488D"/>
    <w:rsid w:val="00F94B1F"/>
    <w:rsid w:val="00F95229"/>
    <w:rsid w:val="00F967EF"/>
    <w:rsid w:val="00FA3609"/>
    <w:rsid w:val="00FA4187"/>
    <w:rsid w:val="00FA6C03"/>
    <w:rsid w:val="00FA74D5"/>
    <w:rsid w:val="00FB1BD0"/>
    <w:rsid w:val="00FB296E"/>
    <w:rsid w:val="00FB3378"/>
    <w:rsid w:val="00FB3517"/>
    <w:rsid w:val="00FB4723"/>
    <w:rsid w:val="00FB4A93"/>
    <w:rsid w:val="00FB5117"/>
    <w:rsid w:val="00FB54BD"/>
    <w:rsid w:val="00FB5F50"/>
    <w:rsid w:val="00FB5F8D"/>
    <w:rsid w:val="00FC13D9"/>
    <w:rsid w:val="00FC24E1"/>
    <w:rsid w:val="00FC26E8"/>
    <w:rsid w:val="00FC38AB"/>
    <w:rsid w:val="00FC4027"/>
    <w:rsid w:val="00FC4B09"/>
    <w:rsid w:val="00FC53D0"/>
    <w:rsid w:val="00FC56BB"/>
    <w:rsid w:val="00FC6D29"/>
    <w:rsid w:val="00FC6F9B"/>
    <w:rsid w:val="00FD02F1"/>
    <w:rsid w:val="00FD2519"/>
    <w:rsid w:val="00FD4009"/>
    <w:rsid w:val="00FD469B"/>
    <w:rsid w:val="00FD5BC1"/>
    <w:rsid w:val="00FD5DCC"/>
    <w:rsid w:val="00FD6666"/>
    <w:rsid w:val="00FD78AC"/>
    <w:rsid w:val="00FE18E8"/>
    <w:rsid w:val="00FE2061"/>
    <w:rsid w:val="00FE5188"/>
    <w:rsid w:val="00FE6E71"/>
    <w:rsid w:val="00FE7246"/>
    <w:rsid w:val="00FE7B86"/>
    <w:rsid w:val="00FF04A6"/>
    <w:rsid w:val="00FF08A2"/>
    <w:rsid w:val="00FF0974"/>
    <w:rsid w:val="00FF1114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F57A"/>
  <w15:docId w15:val="{C0CA5F38-93EE-442D-B1B7-E04AC9E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32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19/01728/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C28F-ACE3-4F7C-A848-DA2944C3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Fringford</cp:lastModifiedBy>
  <cp:revision>3</cp:revision>
  <cp:lastPrinted>2019-07-28T14:16:00Z</cp:lastPrinted>
  <dcterms:created xsi:type="dcterms:W3CDTF">2019-11-22T14:37:00Z</dcterms:created>
  <dcterms:modified xsi:type="dcterms:W3CDTF">2019-11-22T14:38:00Z</dcterms:modified>
</cp:coreProperties>
</file>