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9B" w:rsidRPr="000E5853" w:rsidRDefault="00FC6F9B" w:rsidP="002A3197">
      <w:pPr>
        <w:pStyle w:val="ListParagraph"/>
        <w:tabs>
          <w:tab w:val="left" w:pos="1890"/>
        </w:tabs>
        <w:ind w:left="0"/>
        <w:jc w:val="center"/>
        <w:rPr>
          <w:szCs w:val="22"/>
        </w:rPr>
      </w:pPr>
      <w:bookmarkStart w:id="0" w:name="_GoBack"/>
      <w:bookmarkEnd w:id="0"/>
      <w:r w:rsidRPr="000E5853">
        <w:rPr>
          <w:b/>
          <w:szCs w:val="22"/>
        </w:rPr>
        <w:t xml:space="preserve">Minutes </w:t>
      </w:r>
      <w:r w:rsidR="00710946" w:rsidRPr="000E5853">
        <w:rPr>
          <w:b/>
          <w:szCs w:val="22"/>
        </w:rPr>
        <w:t xml:space="preserve">of </w:t>
      </w:r>
      <w:r w:rsidR="005F6EE9">
        <w:rPr>
          <w:b/>
          <w:szCs w:val="22"/>
        </w:rPr>
        <w:t xml:space="preserve">a </w:t>
      </w:r>
      <w:r w:rsidRPr="000E5853">
        <w:rPr>
          <w:b/>
          <w:szCs w:val="22"/>
        </w:rPr>
        <w:t xml:space="preserve">Meeting of </w:t>
      </w:r>
      <w:proofErr w:type="spellStart"/>
      <w:r w:rsidRPr="000E5853">
        <w:rPr>
          <w:b/>
          <w:szCs w:val="22"/>
        </w:rPr>
        <w:t>Fringford</w:t>
      </w:r>
      <w:proofErr w:type="spellEnd"/>
      <w:r w:rsidRPr="000E5853">
        <w:rPr>
          <w:b/>
          <w:szCs w:val="22"/>
        </w:rPr>
        <w:t xml:space="preserve"> Parish Council, held on</w:t>
      </w:r>
      <w:r w:rsidR="002A3197" w:rsidRPr="000E5853">
        <w:rPr>
          <w:b/>
          <w:szCs w:val="22"/>
        </w:rPr>
        <w:t xml:space="preserve"> </w:t>
      </w:r>
      <w:r w:rsidR="00C01058">
        <w:rPr>
          <w:b/>
          <w:szCs w:val="22"/>
        </w:rPr>
        <w:br/>
      </w:r>
      <w:r w:rsidRPr="000E5853">
        <w:rPr>
          <w:b/>
          <w:szCs w:val="22"/>
        </w:rPr>
        <w:t xml:space="preserve">Monday </w:t>
      </w:r>
      <w:r w:rsidR="00CD52EB">
        <w:rPr>
          <w:b/>
          <w:szCs w:val="22"/>
        </w:rPr>
        <w:t>18</w:t>
      </w:r>
      <w:r w:rsidR="00CD52EB" w:rsidRPr="00CD52EB">
        <w:rPr>
          <w:b/>
          <w:szCs w:val="22"/>
          <w:vertAlign w:val="superscript"/>
        </w:rPr>
        <w:t>th</w:t>
      </w:r>
      <w:r w:rsidR="00CD52EB">
        <w:rPr>
          <w:b/>
          <w:szCs w:val="22"/>
        </w:rPr>
        <w:t xml:space="preserve"> </w:t>
      </w:r>
      <w:proofErr w:type="gramStart"/>
      <w:r w:rsidR="00CD52EB">
        <w:rPr>
          <w:b/>
          <w:szCs w:val="22"/>
        </w:rPr>
        <w:t>June</w:t>
      </w:r>
      <w:r w:rsidR="00402CC7">
        <w:rPr>
          <w:b/>
          <w:szCs w:val="22"/>
        </w:rPr>
        <w:t xml:space="preserve">  </w:t>
      </w:r>
      <w:r w:rsidR="004020B5">
        <w:rPr>
          <w:b/>
          <w:szCs w:val="22"/>
        </w:rPr>
        <w:t>2018</w:t>
      </w:r>
      <w:proofErr w:type="gramEnd"/>
      <w:r w:rsidRPr="000E5853">
        <w:rPr>
          <w:b/>
          <w:szCs w:val="22"/>
        </w:rPr>
        <w:t xml:space="preserve">, in </w:t>
      </w:r>
      <w:r w:rsidR="00AC26A6" w:rsidRPr="000E5853">
        <w:rPr>
          <w:b/>
          <w:szCs w:val="22"/>
        </w:rPr>
        <w:t xml:space="preserve">the </w:t>
      </w:r>
      <w:proofErr w:type="spellStart"/>
      <w:r w:rsidR="00AC26A6" w:rsidRPr="000E5853">
        <w:rPr>
          <w:b/>
          <w:szCs w:val="22"/>
        </w:rPr>
        <w:t>Chinnery</w:t>
      </w:r>
      <w:proofErr w:type="spellEnd"/>
      <w:r w:rsidR="00AC26A6" w:rsidRPr="000E5853">
        <w:rPr>
          <w:b/>
          <w:szCs w:val="22"/>
        </w:rPr>
        <w:t xml:space="preserve"> Room of </w:t>
      </w:r>
      <w:proofErr w:type="spellStart"/>
      <w:r w:rsidR="00AC26A6" w:rsidRPr="000E5853">
        <w:rPr>
          <w:b/>
          <w:szCs w:val="22"/>
        </w:rPr>
        <w:t>Fringford</w:t>
      </w:r>
      <w:proofErr w:type="spellEnd"/>
      <w:r w:rsidR="00AC26A6" w:rsidRPr="000E5853">
        <w:rPr>
          <w:b/>
          <w:szCs w:val="22"/>
        </w:rPr>
        <w:t xml:space="preserve"> Village Hall </w:t>
      </w:r>
      <w:r w:rsidR="007E0ABE" w:rsidRPr="000E5853">
        <w:rPr>
          <w:b/>
          <w:szCs w:val="22"/>
        </w:rPr>
        <w:t xml:space="preserve">at </w:t>
      </w:r>
      <w:r w:rsidR="00402CC7">
        <w:rPr>
          <w:b/>
          <w:szCs w:val="22"/>
        </w:rPr>
        <w:t>7.</w:t>
      </w:r>
      <w:r w:rsidR="006858B6">
        <w:rPr>
          <w:b/>
          <w:szCs w:val="22"/>
        </w:rPr>
        <w:t xml:space="preserve">45 </w:t>
      </w:r>
      <w:r w:rsidR="00402CC7">
        <w:rPr>
          <w:b/>
          <w:szCs w:val="22"/>
        </w:rPr>
        <w:t>pm</w:t>
      </w:r>
      <w:r w:rsidR="002A3197" w:rsidRPr="000E5853">
        <w:rPr>
          <w:b/>
          <w:szCs w:val="22"/>
        </w:rPr>
        <w:t xml:space="preserve"> </w:t>
      </w:r>
    </w:p>
    <w:p w:rsidR="00FC6F9B" w:rsidRPr="000E5853" w:rsidRDefault="00FC6F9B" w:rsidP="007F3731">
      <w:pPr>
        <w:tabs>
          <w:tab w:val="left" w:pos="1890"/>
        </w:tabs>
        <w:rPr>
          <w:szCs w:val="22"/>
        </w:rPr>
      </w:pPr>
    </w:p>
    <w:p w:rsidR="00FC6F9B" w:rsidRDefault="00FC6F9B" w:rsidP="00C762F4">
      <w:pPr>
        <w:tabs>
          <w:tab w:val="left" w:pos="1890"/>
          <w:tab w:val="left" w:pos="6390"/>
        </w:tabs>
        <w:ind w:left="1890" w:hanging="1890"/>
        <w:rPr>
          <w:szCs w:val="22"/>
        </w:rPr>
      </w:pPr>
      <w:r w:rsidRPr="000E5853">
        <w:rPr>
          <w:b/>
          <w:szCs w:val="22"/>
        </w:rPr>
        <w:t>Present:</w:t>
      </w:r>
      <w:r w:rsidR="0025015F" w:rsidRPr="000E5853">
        <w:rPr>
          <w:szCs w:val="22"/>
        </w:rPr>
        <w:tab/>
      </w:r>
      <w:r w:rsidR="008D36B2">
        <w:rPr>
          <w:szCs w:val="22"/>
        </w:rPr>
        <w:t>Cllrs</w:t>
      </w:r>
      <w:r w:rsidR="005F6EE9" w:rsidRPr="000E5853">
        <w:rPr>
          <w:szCs w:val="22"/>
        </w:rPr>
        <w:t xml:space="preserve"> </w:t>
      </w:r>
      <w:r w:rsidR="00CD52EB">
        <w:rPr>
          <w:szCs w:val="22"/>
        </w:rPr>
        <w:t>Adrian Thwaites</w:t>
      </w:r>
      <w:r w:rsidR="00676D0B" w:rsidRPr="000E5853">
        <w:rPr>
          <w:szCs w:val="22"/>
        </w:rPr>
        <w:t> </w:t>
      </w:r>
      <w:r w:rsidR="00BA5291" w:rsidRPr="000E5853">
        <w:rPr>
          <w:szCs w:val="22"/>
        </w:rPr>
        <w:t>(Chairman)</w:t>
      </w:r>
      <w:r w:rsidR="00831B59" w:rsidRPr="000E5853">
        <w:rPr>
          <w:szCs w:val="22"/>
        </w:rPr>
        <w:t xml:space="preserve">, </w:t>
      </w:r>
      <w:r w:rsidR="008D36B2" w:rsidRPr="000E5853">
        <w:rPr>
          <w:szCs w:val="22"/>
        </w:rPr>
        <w:t xml:space="preserve">John </w:t>
      </w:r>
      <w:proofErr w:type="spellStart"/>
      <w:r w:rsidR="008D36B2" w:rsidRPr="000E5853">
        <w:rPr>
          <w:szCs w:val="22"/>
        </w:rPr>
        <w:t>Fargin</w:t>
      </w:r>
      <w:proofErr w:type="spellEnd"/>
      <w:r w:rsidR="008D36B2">
        <w:rPr>
          <w:szCs w:val="22"/>
        </w:rPr>
        <w:t>,</w:t>
      </w:r>
      <w:r w:rsidR="008D36B2" w:rsidRPr="000E5853">
        <w:rPr>
          <w:szCs w:val="22"/>
        </w:rPr>
        <w:t xml:space="preserve"> </w:t>
      </w:r>
      <w:r w:rsidR="00CD52EB">
        <w:rPr>
          <w:szCs w:val="22"/>
        </w:rPr>
        <w:t xml:space="preserve">Jan </w:t>
      </w:r>
      <w:proofErr w:type="spellStart"/>
      <w:r w:rsidR="00CD52EB">
        <w:rPr>
          <w:szCs w:val="22"/>
        </w:rPr>
        <w:t>Maciejewski</w:t>
      </w:r>
      <w:proofErr w:type="spellEnd"/>
      <w:proofErr w:type="gramStart"/>
      <w:r w:rsidR="00CD52EB">
        <w:rPr>
          <w:szCs w:val="22"/>
        </w:rPr>
        <w:t xml:space="preserve">, </w:t>
      </w:r>
      <w:r w:rsidR="00CD52EB" w:rsidRPr="008D36B2">
        <w:rPr>
          <w:szCs w:val="22"/>
        </w:rPr>
        <w:t xml:space="preserve"> </w:t>
      </w:r>
      <w:r w:rsidR="009F5F73" w:rsidRPr="000E5853">
        <w:rPr>
          <w:szCs w:val="22"/>
        </w:rPr>
        <w:t>Les</w:t>
      </w:r>
      <w:proofErr w:type="gramEnd"/>
      <w:r w:rsidR="009F5F73" w:rsidRPr="000E5853">
        <w:rPr>
          <w:szCs w:val="22"/>
        </w:rPr>
        <w:t xml:space="preserve"> Harris</w:t>
      </w:r>
      <w:r w:rsidR="009F5F73">
        <w:rPr>
          <w:szCs w:val="22"/>
        </w:rPr>
        <w:t>,</w:t>
      </w:r>
      <w:r w:rsidR="008D36B2">
        <w:rPr>
          <w:szCs w:val="22"/>
        </w:rPr>
        <w:t xml:space="preserve"> </w:t>
      </w:r>
      <w:r w:rsidR="00676D0B" w:rsidRPr="000E5853">
        <w:rPr>
          <w:szCs w:val="22"/>
        </w:rPr>
        <w:t>John Reader</w:t>
      </w:r>
      <w:r w:rsidR="00402CC7">
        <w:rPr>
          <w:szCs w:val="22"/>
        </w:rPr>
        <w:t>,</w:t>
      </w:r>
      <w:r w:rsidR="007D7822">
        <w:rPr>
          <w:szCs w:val="22"/>
        </w:rPr>
        <w:t xml:space="preserve"> </w:t>
      </w:r>
      <w:r w:rsidR="00402CC7">
        <w:rPr>
          <w:szCs w:val="22"/>
        </w:rPr>
        <w:t xml:space="preserve">Mick </w:t>
      </w:r>
      <w:proofErr w:type="spellStart"/>
      <w:r w:rsidR="00402CC7">
        <w:rPr>
          <w:szCs w:val="22"/>
        </w:rPr>
        <w:t>Cowland</w:t>
      </w:r>
      <w:proofErr w:type="spellEnd"/>
      <w:r w:rsidR="00402CC7">
        <w:rPr>
          <w:szCs w:val="22"/>
        </w:rPr>
        <w:t xml:space="preserve"> and </w:t>
      </w:r>
      <w:r w:rsidR="00CD52EB">
        <w:rPr>
          <w:szCs w:val="22"/>
        </w:rPr>
        <w:t xml:space="preserve">David </w:t>
      </w:r>
      <w:proofErr w:type="spellStart"/>
      <w:r w:rsidR="00CD52EB">
        <w:rPr>
          <w:szCs w:val="22"/>
        </w:rPr>
        <w:t>McCullagh</w:t>
      </w:r>
      <w:proofErr w:type="spellEnd"/>
      <w:r w:rsidR="008D36B2">
        <w:rPr>
          <w:szCs w:val="22"/>
        </w:rPr>
        <w:t>.</w:t>
      </w:r>
    </w:p>
    <w:p w:rsidR="008D36B2" w:rsidRPr="000E5853" w:rsidRDefault="008D36B2" w:rsidP="00C762F4">
      <w:pPr>
        <w:tabs>
          <w:tab w:val="left" w:pos="1890"/>
          <w:tab w:val="left" w:pos="6390"/>
        </w:tabs>
        <w:ind w:left="1890" w:hanging="1890"/>
        <w:rPr>
          <w:szCs w:val="22"/>
        </w:rPr>
      </w:pPr>
    </w:p>
    <w:p w:rsidR="004020B5" w:rsidRPr="000E5853" w:rsidRDefault="00FC6F9B" w:rsidP="002A3197">
      <w:pPr>
        <w:tabs>
          <w:tab w:val="left" w:pos="1890"/>
        </w:tabs>
        <w:ind w:left="1890" w:hanging="1890"/>
        <w:rPr>
          <w:szCs w:val="22"/>
        </w:rPr>
      </w:pPr>
      <w:r w:rsidRPr="000E5853">
        <w:rPr>
          <w:b/>
          <w:szCs w:val="22"/>
        </w:rPr>
        <w:t>In attendance:</w:t>
      </w:r>
      <w:r w:rsidRPr="000E5853">
        <w:rPr>
          <w:szCs w:val="22"/>
        </w:rPr>
        <w:tab/>
      </w:r>
    </w:p>
    <w:p w:rsidR="00FC6F9B" w:rsidRDefault="00FC6F9B" w:rsidP="00570927">
      <w:pPr>
        <w:tabs>
          <w:tab w:val="left" w:pos="1890"/>
          <w:tab w:val="left" w:pos="6390"/>
        </w:tabs>
        <w:ind w:left="1890" w:hanging="1890"/>
        <w:rPr>
          <w:szCs w:val="22"/>
        </w:rPr>
      </w:pPr>
      <w:r w:rsidRPr="000E5853">
        <w:rPr>
          <w:b/>
          <w:szCs w:val="22"/>
        </w:rPr>
        <w:t>Apologies:</w:t>
      </w:r>
      <w:r w:rsidRPr="000E5853">
        <w:rPr>
          <w:szCs w:val="22"/>
        </w:rPr>
        <w:tab/>
      </w:r>
      <w:r w:rsidR="00402CC7">
        <w:rPr>
          <w:szCs w:val="22"/>
        </w:rPr>
        <w:t xml:space="preserve">Cllr Ian </w:t>
      </w:r>
      <w:proofErr w:type="spellStart"/>
      <w:r w:rsidR="00402CC7">
        <w:rPr>
          <w:szCs w:val="22"/>
        </w:rPr>
        <w:t>Corkin</w:t>
      </w:r>
      <w:proofErr w:type="spellEnd"/>
      <w:r w:rsidR="00402CC7" w:rsidRPr="000E5853">
        <w:rPr>
          <w:szCs w:val="22"/>
        </w:rPr>
        <w:t xml:space="preserve"> </w:t>
      </w:r>
      <w:r w:rsidR="00402CC7">
        <w:rPr>
          <w:szCs w:val="22"/>
        </w:rPr>
        <w:t xml:space="preserve">(CDC and OCC) </w:t>
      </w:r>
      <w:r w:rsidR="005D0A40">
        <w:rPr>
          <w:szCs w:val="22"/>
        </w:rPr>
        <w:t xml:space="preserve">Cllr Barry Wood (CDC) </w:t>
      </w:r>
    </w:p>
    <w:p w:rsidR="00B56BDA" w:rsidRPr="000E5853" w:rsidRDefault="00B56BDA" w:rsidP="00570927">
      <w:pPr>
        <w:tabs>
          <w:tab w:val="left" w:pos="1890"/>
          <w:tab w:val="left" w:pos="6390"/>
        </w:tabs>
        <w:ind w:left="1890" w:hanging="1890"/>
        <w:rPr>
          <w:szCs w:val="22"/>
        </w:rPr>
      </w:pPr>
    </w:p>
    <w:p w:rsidR="00B970DA" w:rsidRDefault="00872BD0" w:rsidP="007F3731">
      <w:pPr>
        <w:tabs>
          <w:tab w:val="left" w:pos="1890"/>
        </w:tabs>
        <w:rPr>
          <w:szCs w:val="22"/>
        </w:rPr>
      </w:pPr>
      <w:r w:rsidRPr="009047D1">
        <w:rPr>
          <w:b/>
          <w:szCs w:val="22"/>
        </w:rPr>
        <w:t xml:space="preserve">Also in </w:t>
      </w:r>
      <w:proofErr w:type="gramStart"/>
      <w:r w:rsidRPr="009047D1">
        <w:rPr>
          <w:b/>
          <w:szCs w:val="22"/>
        </w:rPr>
        <w:t>Attendance</w:t>
      </w:r>
      <w:r>
        <w:rPr>
          <w:szCs w:val="22"/>
        </w:rPr>
        <w:t xml:space="preserve"> :</w:t>
      </w:r>
      <w:proofErr w:type="gramEnd"/>
      <w:r>
        <w:rPr>
          <w:szCs w:val="22"/>
        </w:rPr>
        <w:t xml:space="preserve"> </w:t>
      </w:r>
      <w:r w:rsidR="00CD52EB">
        <w:rPr>
          <w:szCs w:val="22"/>
        </w:rPr>
        <w:t>7 members of the public</w:t>
      </w:r>
    </w:p>
    <w:p w:rsidR="00B56BDA" w:rsidRPr="000E5853" w:rsidRDefault="00B56BDA" w:rsidP="007F3731">
      <w:pPr>
        <w:tabs>
          <w:tab w:val="left" w:pos="1890"/>
        </w:tabs>
        <w:rPr>
          <w:szCs w:val="22"/>
        </w:rPr>
      </w:pPr>
    </w:p>
    <w:p w:rsidR="006F2AFA" w:rsidRPr="00260D8C" w:rsidRDefault="006F2AFA" w:rsidP="00260D8C">
      <w:pPr>
        <w:pStyle w:val="ListParagraph"/>
        <w:numPr>
          <w:ilvl w:val="0"/>
          <w:numId w:val="11"/>
        </w:numPr>
        <w:tabs>
          <w:tab w:val="left" w:pos="1890"/>
        </w:tabs>
        <w:rPr>
          <w:szCs w:val="22"/>
        </w:rPr>
      </w:pPr>
      <w:r w:rsidRPr="00260D8C">
        <w:rPr>
          <w:b/>
          <w:szCs w:val="22"/>
        </w:rPr>
        <w:t>Apologies</w:t>
      </w:r>
    </w:p>
    <w:p w:rsidR="007E0ABE" w:rsidRPr="000E5853" w:rsidRDefault="00426769" w:rsidP="001A0547">
      <w:pPr>
        <w:pStyle w:val="ListParagraph"/>
        <w:tabs>
          <w:tab w:val="left" w:pos="1890"/>
        </w:tabs>
        <w:ind w:left="360"/>
        <w:rPr>
          <w:szCs w:val="22"/>
        </w:rPr>
      </w:pPr>
      <w:r>
        <w:rPr>
          <w:szCs w:val="22"/>
        </w:rPr>
        <w:t xml:space="preserve"> </w:t>
      </w:r>
      <w:proofErr w:type="gramStart"/>
      <w:r>
        <w:rPr>
          <w:szCs w:val="22"/>
        </w:rPr>
        <w:t>Noted as above.</w:t>
      </w:r>
      <w:proofErr w:type="gramEnd"/>
    </w:p>
    <w:p w:rsidR="007E0ABE" w:rsidRPr="000E5853" w:rsidRDefault="007E0ABE" w:rsidP="001A0547">
      <w:pPr>
        <w:pStyle w:val="ListParagraph"/>
        <w:tabs>
          <w:tab w:val="left" w:pos="1890"/>
        </w:tabs>
        <w:ind w:left="360"/>
        <w:rPr>
          <w:b/>
          <w:szCs w:val="22"/>
        </w:rPr>
      </w:pPr>
    </w:p>
    <w:p w:rsidR="006F2AFA" w:rsidRPr="00260D8C" w:rsidRDefault="0011292F" w:rsidP="00260D8C">
      <w:pPr>
        <w:pStyle w:val="ListParagraph"/>
        <w:numPr>
          <w:ilvl w:val="0"/>
          <w:numId w:val="11"/>
        </w:numPr>
        <w:tabs>
          <w:tab w:val="left" w:pos="1890"/>
        </w:tabs>
        <w:rPr>
          <w:b/>
          <w:szCs w:val="22"/>
        </w:rPr>
      </w:pPr>
      <w:r w:rsidRPr="00260D8C">
        <w:rPr>
          <w:b/>
          <w:szCs w:val="22"/>
        </w:rPr>
        <w:t xml:space="preserve">Requests for Dispensations and </w:t>
      </w:r>
      <w:r w:rsidR="001F5C2E" w:rsidRPr="00260D8C">
        <w:rPr>
          <w:b/>
          <w:szCs w:val="22"/>
        </w:rPr>
        <w:t>Declarations of Interest</w:t>
      </w:r>
      <w:r w:rsidR="005F6EE9" w:rsidRPr="00260D8C">
        <w:rPr>
          <w:b/>
          <w:szCs w:val="22"/>
        </w:rPr>
        <w:t>, gifts and hospitality</w:t>
      </w:r>
    </w:p>
    <w:p w:rsidR="00011C3D" w:rsidRDefault="00426769" w:rsidP="00CD52EB">
      <w:pPr>
        <w:pStyle w:val="ListParagraph"/>
        <w:tabs>
          <w:tab w:val="left" w:pos="1890"/>
        </w:tabs>
        <w:ind w:left="360"/>
        <w:rPr>
          <w:szCs w:val="22"/>
        </w:rPr>
      </w:pPr>
      <w:r>
        <w:rPr>
          <w:szCs w:val="22"/>
        </w:rPr>
        <w:t xml:space="preserve"> </w:t>
      </w:r>
      <w:r w:rsidR="00676D0B" w:rsidRPr="000E5853">
        <w:rPr>
          <w:szCs w:val="22"/>
        </w:rPr>
        <w:t xml:space="preserve">There were no </w:t>
      </w:r>
      <w:r w:rsidR="0011292F" w:rsidRPr="000E5853">
        <w:rPr>
          <w:szCs w:val="22"/>
        </w:rPr>
        <w:t xml:space="preserve">requests for dispensations or </w:t>
      </w:r>
      <w:r w:rsidR="00676D0B" w:rsidRPr="000E5853">
        <w:rPr>
          <w:szCs w:val="22"/>
        </w:rPr>
        <w:t xml:space="preserve">declarations of </w:t>
      </w:r>
      <w:r w:rsidR="005F6EE9">
        <w:rPr>
          <w:szCs w:val="22"/>
        </w:rPr>
        <w:t xml:space="preserve">pecuniary </w:t>
      </w:r>
      <w:r w:rsidR="00676D0B" w:rsidRPr="000E5853">
        <w:rPr>
          <w:szCs w:val="22"/>
        </w:rPr>
        <w:t>interest.</w:t>
      </w:r>
      <w:r w:rsidR="005F6EE9">
        <w:rPr>
          <w:szCs w:val="22"/>
        </w:rPr>
        <w:t xml:space="preserve">  </w:t>
      </w:r>
    </w:p>
    <w:p w:rsidR="00CD52EB" w:rsidRDefault="00CD52EB" w:rsidP="00CD52EB">
      <w:pPr>
        <w:pStyle w:val="ListParagraph"/>
        <w:tabs>
          <w:tab w:val="left" w:pos="1890"/>
        </w:tabs>
        <w:ind w:left="360"/>
        <w:rPr>
          <w:szCs w:val="22"/>
        </w:rPr>
      </w:pPr>
    </w:p>
    <w:p w:rsidR="00CD52EB" w:rsidRPr="00CD52EB" w:rsidRDefault="00CD52EB" w:rsidP="00CD52EB">
      <w:pPr>
        <w:pStyle w:val="ListParagraph"/>
        <w:numPr>
          <w:ilvl w:val="0"/>
          <w:numId w:val="11"/>
        </w:numPr>
        <w:tabs>
          <w:tab w:val="left" w:pos="1890"/>
        </w:tabs>
        <w:rPr>
          <w:b/>
          <w:szCs w:val="22"/>
        </w:rPr>
      </w:pPr>
      <w:r w:rsidRPr="00CD52EB">
        <w:rPr>
          <w:b/>
          <w:szCs w:val="22"/>
        </w:rPr>
        <w:t>Update on Parking discussions</w:t>
      </w:r>
    </w:p>
    <w:p w:rsidR="00CD52EB" w:rsidRDefault="00CD52EB" w:rsidP="00CD52EB">
      <w:pPr>
        <w:pStyle w:val="ListParagraph"/>
        <w:tabs>
          <w:tab w:val="left" w:pos="1890"/>
        </w:tabs>
        <w:ind w:left="360"/>
        <w:rPr>
          <w:szCs w:val="22"/>
        </w:rPr>
      </w:pPr>
      <w:r>
        <w:rPr>
          <w:szCs w:val="22"/>
        </w:rPr>
        <w:t xml:space="preserve">Prior to the discussion a plan of the extent of the OCC/Diocese land holding at the school was circulated for Councillors’ information. Cllr </w:t>
      </w:r>
      <w:proofErr w:type="spellStart"/>
      <w:r>
        <w:rPr>
          <w:szCs w:val="22"/>
        </w:rPr>
        <w:t>McCullagh</w:t>
      </w:r>
      <w:proofErr w:type="spellEnd"/>
      <w:r>
        <w:rPr>
          <w:szCs w:val="22"/>
        </w:rPr>
        <w:t xml:space="preserve"> reported</w:t>
      </w:r>
      <w:r w:rsidR="006B1776">
        <w:rPr>
          <w:szCs w:val="22"/>
        </w:rPr>
        <w:t xml:space="preserve"> his discussions with the Head T</w:t>
      </w:r>
      <w:r>
        <w:rPr>
          <w:szCs w:val="22"/>
        </w:rPr>
        <w:t xml:space="preserve">eacher of </w:t>
      </w:r>
      <w:proofErr w:type="spellStart"/>
      <w:r>
        <w:rPr>
          <w:szCs w:val="22"/>
        </w:rPr>
        <w:t>Fringford</w:t>
      </w:r>
      <w:proofErr w:type="spellEnd"/>
      <w:r>
        <w:rPr>
          <w:szCs w:val="22"/>
        </w:rPr>
        <w:t xml:space="preserve"> Primary school, which had been very positive. The school would be happy to work with the Parish Council to create extra village parking, and was also looking to encourage its parents to park considerately. He had included a paragraph about the issue in the recent newsletter to parents, and was also proposing that information about parking </w:t>
      </w:r>
      <w:proofErr w:type="gramStart"/>
      <w:r>
        <w:rPr>
          <w:szCs w:val="22"/>
        </w:rPr>
        <w:t>would</w:t>
      </w:r>
      <w:proofErr w:type="gramEnd"/>
      <w:r>
        <w:rPr>
          <w:szCs w:val="22"/>
        </w:rPr>
        <w:t xml:space="preserve"> be included in the pack given to new parents, both at primary school and </w:t>
      </w:r>
      <w:proofErr w:type="spellStart"/>
      <w:r>
        <w:rPr>
          <w:szCs w:val="22"/>
        </w:rPr>
        <w:t>pre school</w:t>
      </w:r>
      <w:proofErr w:type="spellEnd"/>
      <w:r>
        <w:rPr>
          <w:szCs w:val="22"/>
        </w:rPr>
        <w:t xml:space="preserve"> level. The school has now started a Breakfast club and an After School Club, both of which may reduce pressure on parking at peak drop off times. </w:t>
      </w:r>
    </w:p>
    <w:p w:rsidR="00CD52EB" w:rsidRDefault="00CD52EB" w:rsidP="00CD52EB">
      <w:pPr>
        <w:pStyle w:val="ListParagraph"/>
        <w:tabs>
          <w:tab w:val="left" w:pos="1890"/>
        </w:tabs>
        <w:ind w:left="360"/>
        <w:rPr>
          <w:szCs w:val="22"/>
        </w:rPr>
      </w:pPr>
      <w:r>
        <w:rPr>
          <w:szCs w:val="22"/>
        </w:rPr>
        <w:t xml:space="preserve">The Clerk was asked to write to the Head Teacher thanking him for his support, and asking him if he requires any </w:t>
      </w:r>
      <w:r w:rsidR="002F75E1">
        <w:rPr>
          <w:szCs w:val="22"/>
        </w:rPr>
        <w:t>help</w:t>
      </w:r>
      <w:r>
        <w:rPr>
          <w:szCs w:val="22"/>
        </w:rPr>
        <w:t xml:space="preserve"> from the Parish Council </w:t>
      </w:r>
      <w:r w:rsidR="002F75E1">
        <w:rPr>
          <w:szCs w:val="22"/>
        </w:rPr>
        <w:t>drafting the note to new parents about parking in the Village.</w:t>
      </w:r>
    </w:p>
    <w:p w:rsidR="006B1776" w:rsidRDefault="002F75E1" w:rsidP="00CD52EB">
      <w:pPr>
        <w:pStyle w:val="ListParagraph"/>
        <w:tabs>
          <w:tab w:val="left" w:pos="1890"/>
        </w:tabs>
        <w:ind w:left="360"/>
        <w:rPr>
          <w:szCs w:val="22"/>
        </w:rPr>
      </w:pPr>
      <w:r>
        <w:rPr>
          <w:szCs w:val="22"/>
        </w:rPr>
        <w:t xml:space="preserve">A member of the public asked if a new car park proposal was </w:t>
      </w:r>
      <w:proofErr w:type="gramStart"/>
      <w:r>
        <w:rPr>
          <w:szCs w:val="22"/>
        </w:rPr>
        <w:t>proceeding?</w:t>
      </w:r>
      <w:proofErr w:type="gramEnd"/>
      <w:r>
        <w:rPr>
          <w:szCs w:val="22"/>
        </w:rPr>
        <w:t xml:space="preserve"> </w:t>
      </w:r>
    </w:p>
    <w:p w:rsidR="002F75E1" w:rsidRDefault="002F75E1" w:rsidP="00CD52EB">
      <w:pPr>
        <w:pStyle w:val="ListParagraph"/>
        <w:tabs>
          <w:tab w:val="left" w:pos="1890"/>
        </w:tabs>
        <w:ind w:left="360"/>
        <w:rPr>
          <w:szCs w:val="22"/>
        </w:rPr>
      </w:pPr>
      <w:r>
        <w:rPr>
          <w:szCs w:val="22"/>
        </w:rPr>
        <w:t>The Parish Council confirmed that this is an aspiration, particularly with the availability of work in kind support from contractors working on HS2. However it looks as though the Diocese will need to be involved and, if a new access to the proposed car park is needed, it would also be necessary to enter into discussions with that land owner.</w:t>
      </w:r>
    </w:p>
    <w:p w:rsidR="002F75E1" w:rsidRDefault="002F75E1" w:rsidP="00CD52EB">
      <w:pPr>
        <w:pStyle w:val="ListParagraph"/>
        <w:tabs>
          <w:tab w:val="left" w:pos="1890"/>
        </w:tabs>
        <w:ind w:left="360"/>
        <w:rPr>
          <w:szCs w:val="22"/>
        </w:rPr>
      </w:pPr>
    </w:p>
    <w:p w:rsidR="002F75E1" w:rsidRPr="002F75E1" w:rsidRDefault="002F75E1" w:rsidP="00CD52EB">
      <w:pPr>
        <w:pStyle w:val="ListParagraph"/>
        <w:tabs>
          <w:tab w:val="left" w:pos="1890"/>
        </w:tabs>
        <w:ind w:left="360"/>
        <w:rPr>
          <w:b/>
          <w:szCs w:val="22"/>
        </w:rPr>
      </w:pPr>
      <w:proofErr w:type="spellStart"/>
      <w:r w:rsidRPr="002F75E1">
        <w:rPr>
          <w:b/>
          <w:szCs w:val="22"/>
        </w:rPr>
        <w:t>Fringford</w:t>
      </w:r>
      <w:proofErr w:type="spellEnd"/>
      <w:r w:rsidRPr="002F75E1">
        <w:rPr>
          <w:b/>
          <w:szCs w:val="22"/>
        </w:rPr>
        <w:t xml:space="preserve"> Cottage</w:t>
      </w:r>
    </w:p>
    <w:p w:rsidR="002F75E1" w:rsidRDefault="002F75E1" w:rsidP="00CD52EB">
      <w:pPr>
        <w:pStyle w:val="ListParagraph"/>
        <w:tabs>
          <w:tab w:val="left" w:pos="1890"/>
        </w:tabs>
        <w:ind w:left="360"/>
        <w:rPr>
          <w:szCs w:val="22"/>
        </w:rPr>
      </w:pPr>
      <w:r>
        <w:rPr>
          <w:szCs w:val="22"/>
        </w:rPr>
        <w:t xml:space="preserve">The Clerk reported that CDC had </w:t>
      </w:r>
      <w:r w:rsidR="00C44C44">
        <w:rPr>
          <w:szCs w:val="22"/>
        </w:rPr>
        <w:t xml:space="preserve">notified the Parish Council that the Planning Committee’s refusal of the application for development of up to 10 properties at </w:t>
      </w:r>
      <w:proofErr w:type="spellStart"/>
      <w:r w:rsidR="006B1776">
        <w:rPr>
          <w:szCs w:val="22"/>
        </w:rPr>
        <w:lastRenderedPageBreak/>
        <w:t>F</w:t>
      </w:r>
      <w:r w:rsidR="00C44C44">
        <w:rPr>
          <w:szCs w:val="22"/>
        </w:rPr>
        <w:t>ringford</w:t>
      </w:r>
      <w:proofErr w:type="spellEnd"/>
      <w:r w:rsidR="00C44C44">
        <w:rPr>
          <w:szCs w:val="22"/>
        </w:rPr>
        <w:t xml:space="preserve"> Cottage had been appealed. The Parish Council agreed to submit an object to the proposals to the Planning Inspectorate, once the Applicant’s grounds of appeal are clear.</w:t>
      </w:r>
      <w:r w:rsidR="00A1021C">
        <w:rPr>
          <w:szCs w:val="22"/>
        </w:rPr>
        <w:t xml:space="preserve"> Subject to the time limits for the appeal, this will be discussed at the Parish Council meeting in July, when members of the public will be invited to attend.  Prior to the meeti</w:t>
      </w:r>
      <w:r w:rsidR="006B1776">
        <w:rPr>
          <w:szCs w:val="22"/>
        </w:rPr>
        <w:t>ng the Clerk will update and circulate the P</w:t>
      </w:r>
      <w:r w:rsidR="00A1021C">
        <w:rPr>
          <w:szCs w:val="22"/>
        </w:rPr>
        <w:t xml:space="preserve">arish Council’s response. </w:t>
      </w:r>
    </w:p>
    <w:p w:rsidR="00A1021C" w:rsidRDefault="00A1021C" w:rsidP="00CD52EB">
      <w:pPr>
        <w:pStyle w:val="ListParagraph"/>
        <w:tabs>
          <w:tab w:val="left" w:pos="1890"/>
        </w:tabs>
        <w:ind w:left="360"/>
        <w:rPr>
          <w:szCs w:val="22"/>
        </w:rPr>
      </w:pPr>
    </w:p>
    <w:p w:rsidR="00A1021C" w:rsidRDefault="00A1021C" w:rsidP="00CD52EB">
      <w:pPr>
        <w:pStyle w:val="ListParagraph"/>
        <w:tabs>
          <w:tab w:val="left" w:pos="1890"/>
        </w:tabs>
        <w:ind w:left="360"/>
        <w:rPr>
          <w:b/>
          <w:szCs w:val="22"/>
        </w:rPr>
      </w:pPr>
      <w:proofErr w:type="spellStart"/>
      <w:r w:rsidRPr="00A1021C">
        <w:rPr>
          <w:b/>
          <w:szCs w:val="22"/>
        </w:rPr>
        <w:t>Fringford</w:t>
      </w:r>
      <w:proofErr w:type="spellEnd"/>
      <w:r w:rsidRPr="00A1021C">
        <w:rPr>
          <w:b/>
          <w:szCs w:val="22"/>
        </w:rPr>
        <w:t xml:space="preserve"> Cricket Club</w:t>
      </w:r>
    </w:p>
    <w:p w:rsidR="00A1021C" w:rsidRDefault="00A1021C" w:rsidP="00CD52EB">
      <w:pPr>
        <w:pStyle w:val="ListParagraph"/>
        <w:tabs>
          <w:tab w:val="left" w:pos="1890"/>
        </w:tabs>
        <w:ind w:left="360"/>
        <w:rPr>
          <w:szCs w:val="22"/>
        </w:rPr>
      </w:pPr>
      <w:r w:rsidRPr="00A1021C">
        <w:rPr>
          <w:szCs w:val="22"/>
        </w:rPr>
        <w:t xml:space="preserve">It was reported to the meeting that </w:t>
      </w:r>
      <w:proofErr w:type="spellStart"/>
      <w:r w:rsidRPr="00A1021C">
        <w:rPr>
          <w:szCs w:val="22"/>
        </w:rPr>
        <w:t>Fringford</w:t>
      </w:r>
      <w:proofErr w:type="spellEnd"/>
      <w:r w:rsidRPr="00A1021C">
        <w:rPr>
          <w:szCs w:val="22"/>
        </w:rPr>
        <w:t xml:space="preserve"> Cricket Club</w:t>
      </w:r>
      <w:r>
        <w:rPr>
          <w:szCs w:val="22"/>
        </w:rPr>
        <w:t xml:space="preserve"> had withdrawn from the Oxford C</w:t>
      </w:r>
      <w:r w:rsidRPr="00A1021C">
        <w:rPr>
          <w:szCs w:val="22"/>
        </w:rPr>
        <w:t>ricket Association le</w:t>
      </w:r>
      <w:r>
        <w:rPr>
          <w:szCs w:val="22"/>
        </w:rPr>
        <w:t>a</w:t>
      </w:r>
      <w:r w:rsidRPr="00A1021C">
        <w:rPr>
          <w:szCs w:val="22"/>
        </w:rPr>
        <w:t xml:space="preserve">gue, as they were finding it difficult to </w:t>
      </w:r>
      <w:r>
        <w:rPr>
          <w:szCs w:val="22"/>
        </w:rPr>
        <w:t xml:space="preserve">field a team of competitive players. The Cricket Club will continue, but its form might change. </w:t>
      </w:r>
    </w:p>
    <w:p w:rsidR="00A1021C" w:rsidRPr="00A1021C" w:rsidRDefault="00A1021C" w:rsidP="00CD52EB">
      <w:pPr>
        <w:pStyle w:val="ListParagraph"/>
        <w:tabs>
          <w:tab w:val="left" w:pos="1890"/>
        </w:tabs>
        <w:ind w:left="360"/>
        <w:rPr>
          <w:szCs w:val="22"/>
        </w:rPr>
      </w:pPr>
      <w:r>
        <w:rPr>
          <w:szCs w:val="22"/>
        </w:rPr>
        <w:t>It was agreed that the Club would make regular updates to the Parish Council.</w:t>
      </w:r>
    </w:p>
    <w:p w:rsidR="00E36F5E" w:rsidRPr="00A1021C" w:rsidRDefault="00E36F5E" w:rsidP="00A1021C">
      <w:pPr>
        <w:tabs>
          <w:tab w:val="left" w:pos="1890"/>
        </w:tabs>
        <w:rPr>
          <w:szCs w:val="22"/>
        </w:rPr>
      </w:pPr>
    </w:p>
    <w:p w:rsidR="00DC0C4A" w:rsidRPr="00426769" w:rsidRDefault="00442F0F" w:rsidP="00260D8C">
      <w:pPr>
        <w:pStyle w:val="ListParagraph"/>
        <w:numPr>
          <w:ilvl w:val="0"/>
          <w:numId w:val="11"/>
        </w:numPr>
        <w:tabs>
          <w:tab w:val="left" w:pos="1890"/>
        </w:tabs>
        <w:rPr>
          <w:szCs w:val="22"/>
        </w:rPr>
      </w:pPr>
      <w:r w:rsidRPr="00426769">
        <w:rPr>
          <w:b/>
          <w:szCs w:val="22"/>
        </w:rPr>
        <w:t>Reports from District and County Councillors and Police</w:t>
      </w:r>
      <w:r w:rsidR="008D36B2" w:rsidRPr="00426769">
        <w:rPr>
          <w:szCs w:val="22"/>
        </w:rPr>
        <w:t xml:space="preserve"> </w:t>
      </w:r>
    </w:p>
    <w:p w:rsidR="00D77170" w:rsidRPr="00E36F5E" w:rsidRDefault="00717B5F" w:rsidP="00E36F5E">
      <w:pPr>
        <w:pStyle w:val="ListParagraph"/>
        <w:tabs>
          <w:tab w:val="left" w:pos="1890"/>
        </w:tabs>
        <w:ind w:left="505"/>
      </w:pPr>
      <w:r>
        <w:rPr>
          <w:szCs w:val="22"/>
        </w:rPr>
        <w:t xml:space="preserve">None </w:t>
      </w:r>
      <w:r w:rsidR="00A05101">
        <w:rPr>
          <w:szCs w:val="22"/>
        </w:rPr>
        <w:t xml:space="preserve">, although the Parish Council has been advised by Cllr </w:t>
      </w:r>
      <w:proofErr w:type="spellStart"/>
      <w:r w:rsidR="00A05101">
        <w:rPr>
          <w:szCs w:val="22"/>
        </w:rPr>
        <w:t>Corkin</w:t>
      </w:r>
      <w:proofErr w:type="spellEnd"/>
      <w:r w:rsidR="00A05101">
        <w:rPr>
          <w:szCs w:val="22"/>
        </w:rPr>
        <w:t xml:space="preserve"> that a decision on the corridor for the Oxford to Cambridge Expressway is expected before the end of July.</w:t>
      </w:r>
    </w:p>
    <w:p w:rsidR="008D36B2" w:rsidRPr="007926AD" w:rsidRDefault="008D36B2" w:rsidP="001A0547">
      <w:pPr>
        <w:pStyle w:val="ListParagraph"/>
        <w:tabs>
          <w:tab w:val="left" w:pos="1890"/>
        </w:tabs>
        <w:ind w:left="360"/>
        <w:rPr>
          <w:szCs w:val="22"/>
        </w:rPr>
      </w:pPr>
    </w:p>
    <w:p w:rsidR="00426769" w:rsidRPr="00426769" w:rsidRDefault="00442F0F" w:rsidP="00260D8C">
      <w:pPr>
        <w:pStyle w:val="ListParagraph"/>
        <w:numPr>
          <w:ilvl w:val="0"/>
          <w:numId w:val="11"/>
        </w:numPr>
        <w:tabs>
          <w:tab w:val="left" w:pos="1890"/>
        </w:tabs>
        <w:rPr>
          <w:szCs w:val="22"/>
        </w:rPr>
      </w:pPr>
      <w:r w:rsidRPr="008D36B2">
        <w:rPr>
          <w:b/>
          <w:szCs w:val="22"/>
        </w:rPr>
        <w:t>To receive a report from Cllr Wood (CDC) regarding any newly reg</w:t>
      </w:r>
      <w:r w:rsidR="00426769">
        <w:rPr>
          <w:b/>
          <w:szCs w:val="22"/>
        </w:rPr>
        <w:t>istered sites within the village.</w:t>
      </w:r>
    </w:p>
    <w:p w:rsidR="001A0547" w:rsidRDefault="001A0547" w:rsidP="001A0547">
      <w:pPr>
        <w:tabs>
          <w:tab w:val="left" w:pos="1890"/>
        </w:tabs>
        <w:ind w:left="505"/>
        <w:rPr>
          <w:szCs w:val="22"/>
        </w:rPr>
      </w:pPr>
      <w:proofErr w:type="gramStart"/>
      <w:r>
        <w:rPr>
          <w:szCs w:val="22"/>
        </w:rPr>
        <w:t>None.</w:t>
      </w:r>
      <w:proofErr w:type="gramEnd"/>
    </w:p>
    <w:p w:rsidR="001A0547" w:rsidRDefault="001A0547" w:rsidP="001A0547">
      <w:pPr>
        <w:tabs>
          <w:tab w:val="left" w:pos="1890"/>
        </w:tabs>
        <w:ind w:left="510"/>
        <w:rPr>
          <w:szCs w:val="22"/>
        </w:rPr>
      </w:pPr>
    </w:p>
    <w:p w:rsidR="006F2AFA" w:rsidRPr="000E5853" w:rsidRDefault="00426769" w:rsidP="00260D8C">
      <w:pPr>
        <w:pStyle w:val="ListParagraph"/>
        <w:numPr>
          <w:ilvl w:val="0"/>
          <w:numId w:val="11"/>
        </w:numPr>
        <w:tabs>
          <w:tab w:val="left" w:pos="1890"/>
        </w:tabs>
        <w:ind w:left="499" w:hanging="357"/>
        <w:rPr>
          <w:szCs w:val="22"/>
        </w:rPr>
      </w:pPr>
      <w:r>
        <w:rPr>
          <w:b/>
          <w:szCs w:val="22"/>
        </w:rPr>
        <w:t>M</w:t>
      </w:r>
      <w:r w:rsidR="006F2AFA" w:rsidRPr="000E5853">
        <w:rPr>
          <w:b/>
          <w:szCs w:val="22"/>
        </w:rPr>
        <w:t xml:space="preserve">inutes of the </w:t>
      </w:r>
      <w:r w:rsidR="006D24D3" w:rsidRPr="000E5853">
        <w:rPr>
          <w:b/>
          <w:szCs w:val="22"/>
        </w:rPr>
        <w:t xml:space="preserve">Parish Council </w:t>
      </w:r>
      <w:r w:rsidR="006F2AFA" w:rsidRPr="000E5853">
        <w:rPr>
          <w:b/>
          <w:szCs w:val="22"/>
        </w:rPr>
        <w:t>Meeting held on</w:t>
      </w:r>
      <w:r w:rsidR="001A5B85" w:rsidRPr="000E5853">
        <w:rPr>
          <w:b/>
          <w:szCs w:val="22"/>
        </w:rPr>
        <w:t xml:space="preserve"> </w:t>
      </w:r>
      <w:r w:rsidR="00A1021C">
        <w:rPr>
          <w:b/>
          <w:szCs w:val="22"/>
        </w:rPr>
        <w:t>21</w:t>
      </w:r>
      <w:r w:rsidR="00A1021C" w:rsidRPr="00A1021C">
        <w:rPr>
          <w:b/>
          <w:szCs w:val="22"/>
          <w:vertAlign w:val="superscript"/>
        </w:rPr>
        <w:t>st</w:t>
      </w:r>
      <w:r w:rsidR="00A1021C">
        <w:rPr>
          <w:b/>
          <w:szCs w:val="22"/>
        </w:rPr>
        <w:t xml:space="preserve"> May</w:t>
      </w:r>
      <w:r w:rsidR="00DD474D">
        <w:rPr>
          <w:b/>
          <w:szCs w:val="22"/>
        </w:rPr>
        <w:t xml:space="preserve"> </w:t>
      </w:r>
      <w:r w:rsidR="007C461A">
        <w:rPr>
          <w:b/>
          <w:szCs w:val="22"/>
        </w:rPr>
        <w:t>2018.</w:t>
      </w:r>
    </w:p>
    <w:p w:rsidR="00A72AE0" w:rsidRDefault="00E050B5" w:rsidP="001A0547">
      <w:pPr>
        <w:pStyle w:val="ListParagraph"/>
        <w:tabs>
          <w:tab w:val="left" w:pos="1890"/>
        </w:tabs>
        <w:ind w:left="505"/>
        <w:rPr>
          <w:szCs w:val="22"/>
        </w:rPr>
      </w:pPr>
      <w:r w:rsidRPr="000E5853">
        <w:rPr>
          <w:szCs w:val="22"/>
        </w:rPr>
        <w:t xml:space="preserve">It was </w:t>
      </w:r>
      <w:r w:rsidRPr="000E5853">
        <w:rPr>
          <w:b/>
          <w:szCs w:val="22"/>
        </w:rPr>
        <w:t xml:space="preserve">RESOLVED </w:t>
      </w:r>
      <w:r w:rsidRPr="000E5853">
        <w:rPr>
          <w:szCs w:val="22"/>
        </w:rPr>
        <w:t xml:space="preserve">that </w:t>
      </w:r>
      <w:r w:rsidR="00AC26A6" w:rsidRPr="000E5853">
        <w:rPr>
          <w:szCs w:val="22"/>
        </w:rPr>
        <w:t xml:space="preserve">the </w:t>
      </w:r>
      <w:r w:rsidR="00190436" w:rsidRPr="000E5853">
        <w:rPr>
          <w:szCs w:val="22"/>
        </w:rPr>
        <w:t xml:space="preserve">minutes </w:t>
      </w:r>
      <w:r w:rsidR="00022B11" w:rsidRPr="000E5853">
        <w:rPr>
          <w:szCs w:val="22"/>
        </w:rPr>
        <w:t>be accepted as a true record</w:t>
      </w:r>
      <w:r w:rsidR="00C762F4" w:rsidRPr="000E5853">
        <w:rPr>
          <w:szCs w:val="22"/>
        </w:rPr>
        <w:t xml:space="preserve"> of the meeting. </w:t>
      </w:r>
    </w:p>
    <w:p w:rsidR="00426769" w:rsidRPr="000E5853" w:rsidRDefault="00426769" w:rsidP="001A0547">
      <w:pPr>
        <w:pStyle w:val="ListParagraph"/>
        <w:tabs>
          <w:tab w:val="left" w:pos="1890"/>
        </w:tabs>
        <w:ind w:left="360"/>
        <w:rPr>
          <w:szCs w:val="22"/>
        </w:rPr>
      </w:pPr>
    </w:p>
    <w:p w:rsidR="00030FBB" w:rsidRPr="00030FBB" w:rsidRDefault="000C10CB" w:rsidP="00260D8C">
      <w:pPr>
        <w:pStyle w:val="ListParagraph"/>
        <w:numPr>
          <w:ilvl w:val="0"/>
          <w:numId w:val="11"/>
        </w:numPr>
        <w:tabs>
          <w:tab w:val="left" w:pos="1890"/>
        </w:tabs>
        <w:rPr>
          <w:b/>
          <w:szCs w:val="22"/>
        </w:rPr>
      </w:pPr>
      <w:r w:rsidRPr="00030FBB">
        <w:rPr>
          <w:b/>
          <w:szCs w:val="22"/>
        </w:rPr>
        <w:t xml:space="preserve">Update on progress </w:t>
      </w:r>
      <w:r w:rsidR="009C6EE5" w:rsidRPr="00030FBB">
        <w:rPr>
          <w:b/>
          <w:szCs w:val="22"/>
        </w:rPr>
        <w:t>from the Minutes</w:t>
      </w:r>
      <w:r w:rsidR="00E31686" w:rsidRPr="00030FBB">
        <w:rPr>
          <w:szCs w:val="22"/>
        </w:rPr>
        <w:t>.</w:t>
      </w:r>
    </w:p>
    <w:p w:rsidR="00B25778" w:rsidRDefault="00183602" w:rsidP="00A1021C">
      <w:pPr>
        <w:pStyle w:val="ListParagraph"/>
        <w:tabs>
          <w:tab w:val="left" w:pos="1890"/>
        </w:tabs>
        <w:ind w:left="502"/>
        <w:rPr>
          <w:szCs w:val="22"/>
        </w:rPr>
      </w:pPr>
      <w:r>
        <w:rPr>
          <w:szCs w:val="22"/>
        </w:rPr>
        <w:t>The</w:t>
      </w:r>
      <w:r w:rsidR="00CE192D">
        <w:rPr>
          <w:szCs w:val="22"/>
        </w:rPr>
        <w:t xml:space="preserve"> Clerk reported that </w:t>
      </w:r>
      <w:r w:rsidR="00DD474D">
        <w:rPr>
          <w:szCs w:val="22"/>
        </w:rPr>
        <w:t xml:space="preserve">she had had </w:t>
      </w:r>
      <w:r w:rsidR="00A1021C">
        <w:rPr>
          <w:szCs w:val="22"/>
        </w:rPr>
        <w:t>email discussions about the trees at Church End, but in the absence of a land owner it would be difficult for the Parish Council to take any further action.</w:t>
      </w:r>
    </w:p>
    <w:p w:rsidR="00D3284D" w:rsidRDefault="00D3284D" w:rsidP="001A0547">
      <w:pPr>
        <w:pStyle w:val="ListParagraph"/>
        <w:tabs>
          <w:tab w:val="left" w:pos="1890"/>
        </w:tabs>
        <w:ind w:left="502"/>
        <w:rPr>
          <w:b/>
          <w:szCs w:val="22"/>
        </w:rPr>
      </w:pPr>
      <w:r>
        <w:rPr>
          <w:szCs w:val="22"/>
        </w:rPr>
        <w:t xml:space="preserve"> </w:t>
      </w:r>
    </w:p>
    <w:p w:rsidR="00D81C18" w:rsidRPr="00030FBB" w:rsidRDefault="008F2508" w:rsidP="00260D8C">
      <w:pPr>
        <w:pStyle w:val="ListParagraph"/>
        <w:numPr>
          <w:ilvl w:val="0"/>
          <w:numId w:val="11"/>
        </w:numPr>
        <w:tabs>
          <w:tab w:val="left" w:pos="1890"/>
        </w:tabs>
        <w:rPr>
          <w:b/>
          <w:szCs w:val="22"/>
        </w:rPr>
      </w:pPr>
      <w:r w:rsidRPr="00030FBB">
        <w:rPr>
          <w:b/>
          <w:szCs w:val="22"/>
        </w:rPr>
        <w:t>F</w:t>
      </w:r>
      <w:r w:rsidR="00D81C18" w:rsidRPr="00030FBB">
        <w:rPr>
          <w:b/>
          <w:szCs w:val="22"/>
        </w:rPr>
        <w:t>inance</w:t>
      </w:r>
    </w:p>
    <w:p w:rsidR="00A52073" w:rsidRPr="006B1776" w:rsidRDefault="00436C2E" w:rsidP="00260D8C">
      <w:pPr>
        <w:pStyle w:val="ListParagraph"/>
        <w:numPr>
          <w:ilvl w:val="1"/>
          <w:numId w:val="11"/>
        </w:numPr>
        <w:tabs>
          <w:tab w:val="left" w:pos="1890"/>
          <w:tab w:val="decimal" w:pos="8280"/>
        </w:tabs>
        <w:rPr>
          <w:szCs w:val="22"/>
        </w:rPr>
      </w:pPr>
      <w:r w:rsidRPr="00974AC2">
        <w:rPr>
          <w:b/>
          <w:szCs w:val="22"/>
        </w:rPr>
        <w:t xml:space="preserve">To receive the monthly financial report – </w:t>
      </w:r>
      <w:r w:rsidR="00E24A62" w:rsidRPr="00974AC2">
        <w:rPr>
          <w:b/>
          <w:szCs w:val="22"/>
        </w:rPr>
        <w:t>which is attached to these Minutes and shown as “Appendix A”</w:t>
      </w:r>
    </w:p>
    <w:p w:rsidR="006B1776" w:rsidRPr="000E5853" w:rsidRDefault="006B1776" w:rsidP="006B1776">
      <w:pPr>
        <w:pStyle w:val="ListParagraph"/>
        <w:numPr>
          <w:ilvl w:val="1"/>
          <w:numId w:val="11"/>
        </w:numPr>
        <w:tabs>
          <w:tab w:val="left" w:pos="1890"/>
        </w:tabs>
        <w:rPr>
          <w:b/>
          <w:szCs w:val="22"/>
        </w:rPr>
      </w:pPr>
      <w:r w:rsidRPr="000E5853">
        <w:rPr>
          <w:b/>
          <w:szCs w:val="22"/>
        </w:rPr>
        <w:t>To consider invoices for payment itemised on the payment schedule</w:t>
      </w:r>
    </w:p>
    <w:p w:rsidR="006B1776" w:rsidRDefault="006B1776" w:rsidP="006B1776">
      <w:pPr>
        <w:pStyle w:val="ListParagraph"/>
        <w:tabs>
          <w:tab w:val="left" w:pos="1890"/>
        </w:tabs>
        <w:rPr>
          <w:szCs w:val="22"/>
        </w:rPr>
      </w:pPr>
      <w:r>
        <w:rPr>
          <w:szCs w:val="22"/>
        </w:rPr>
        <w:t>The Council</w:t>
      </w:r>
      <w:r w:rsidRPr="000E5853">
        <w:rPr>
          <w:szCs w:val="22"/>
        </w:rPr>
        <w:t xml:space="preserve"> </w:t>
      </w:r>
      <w:r w:rsidRPr="000E5853">
        <w:rPr>
          <w:b/>
          <w:szCs w:val="22"/>
        </w:rPr>
        <w:t xml:space="preserve">RESOLVED </w:t>
      </w:r>
      <w:r w:rsidRPr="000E5853">
        <w:rPr>
          <w:szCs w:val="22"/>
        </w:rPr>
        <w:t>to approve the following invoices for payment:</w:t>
      </w:r>
    </w:p>
    <w:p w:rsidR="006B1776" w:rsidRPr="006B1776" w:rsidRDefault="006B1776" w:rsidP="006B1776">
      <w:pPr>
        <w:pStyle w:val="ListParagraph"/>
        <w:tabs>
          <w:tab w:val="left" w:pos="1890"/>
          <w:tab w:val="decimal" w:pos="8280"/>
        </w:tabs>
        <w:ind w:left="1080"/>
        <w:rPr>
          <w:szCs w:val="22"/>
        </w:rPr>
      </w:pPr>
    </w:p>
    <w:tbl>
      <w:tblPr>
        <w:tblStyle w:val="TableGrid2"/>
        <w:tblW w:w="10080" w:type="dxa"/>
        <w:tblInd w:w="-432" w:type="dxa"/>
        <w:tblLook w:val="04A0" w:firstRow="1" w:lastRow="0" w:firstColumn="1" w:lastColumn="0" w:noHBand="0" w:noVBand="1"/>
      </w:tblPr>
      <w:tblGrid>
        <w:gridCol w:w="1643"/>
        <w:gridCol w:w="3238"/>
        <w:gridCol w:w="1631"/>
        <w:gridCol w:w="1797"/>
        <w:gridCol w:w="1771"/>
      </w:tblGrid>
      <w:tr w:rsidR="006B1776" w:rsidRPr="006B1776" w:rsidTr="00F6049E">
        <w:trPr>
          <w:tblHeader/>
        </w:trPr>
        <w:tc>
          <w:tcPr>
            <w:tcW w:w="1589" w:type="dxa"/>
          </w:tcPr>
          <w:p w:rsidR="006B1776" w:rsidRPr="006B1776" w:rsidRDefault="006B1776" w:rsidP="006B1776">
            <w:pPr>
              <w:rPr>
                <w:b/>
                <w:szCs w:val="24"/>
              </w:rPr>
            </w:pPr>
            <w:r w:rsidRPr="006B1776">
              <w:rPr>
                <w:b/>
                <w:szCs w:val="24"/>
              </w:rPr>
              <w:t>Cheque no:</w:t>
            </w:r>
          </w:p>
        </w:tc>
        <w:tc>
          <w:tcPr>
            <w:tcW w:w="3270" w:type="dxa"/>
          </w:tcPr>
          <w:p w:rsidR="006B1776" w:rsidRPr="006B1776" w:rsidRDefault="006B1776" w:rsidP="006B1776">
            <w:pPr>
              <w:rPr>
                <w:b/>
                <w:szCs w:val="24"/>
              </w:rPr>
            </w:pPr>
            <w:r w:rsidRPr="006B1776">
              <w:rPr>
                <w:b/>
                <w:szCs w:val="24"/>
              </w:rPr>
              <w:t>Payee and reason</w:t>
            </w:r>
          </w:p>
        </w:tc>
        <w:tc>
          <w:tcPr>
            <w:tcW w:w="1633" w:type="dxa"/>
          </w:tcPr>
          <w:p w:rsidR="006B1776" w:rsidRPr="006B1776" w:rsidRDefault="006B1776" w:rsidP="006B1776">
            <w:pPr>
              <w:rPr>
                <w:b/>
                <w:szCs w:val="24"/>
              </w:rPr>
            </w:pPr>
            <w:r w:rsidRPr="006B1776">
              <w:rPr>
                <w:b/>
                <w:szCs w:val="24"/>
              </w:rPr>
              <w:t>Budget</w:t>
            </w:r>
          </w:p>
        </w:tc>
        <w:tc>
          <w:tcPr>
            <w:tcW w:w="1808" w:type="dxa"/>
          </w:tcPr>
          <w:p w:rsidR="006B1776" w:rsidRPr="006B1776" w:rsidRDefault="006B1776" w:rsidP="006B1776">
            <w:pPr>
              <w:jc w:val="right"/>
              <w:rPr>
                <w:b/>
                <w:szCs w:val="24"/>
              </w:rPr>
            </w:pPr>
            <w:r w:rsidRPr="006B1776">
              <w:rPr>
                <w:b/>
                <w:szCs w:val="24"/>
              </w:rPr>
              <w:t>Minute Ref</w:t>
            </w:r>
          </w:p>
        </w:tc>
        <w:tc>
          <w:tcPr>
            <w:tcW w:w="1780" w:type="dxa"/>
          </w:tcPr>
          <w:p w:rsidR="006B1776" w:rsidRPr="006B1776" w:rsidRDefault="006B1776" w:rsidP="006B1776">
            <w:pPr>
              <w:jc w:val="right"/>
              <w:rPr>
                <w:b/>
                <w:szCs w:val="24"/>
              </w:rPr>
            </w:pPr>
            <w:r w:rsidRPr="006B1776">
              <w:rPr>
                <w:b/>
                <w:szCs w:val="24"/>
              </w:rPr>
              <w:t>Amount</w:t>
            </w:r>
          </w:p>
        </w:tc>
      </w:tr>
      <w:tr w:rsidR="006B1776" w:rsidRPr="006B1776" w:rsidTr="00F6049E">
        <w:tc>
          <w:tcPr>
            <w:tcW w:w="1589" w:type="dxa"/>
          </w:tcPr>
          <w:p w:rsidR="006B1776" w:rsidRPr="006B1776" w:rsidRDefault="006B1776" w:rsidP="006B1776">
            <w:pPr>
              <w:rPr>
                <w:b/>
                <w:szCs w:val="24"/>
              </w:rPr>
            </w:pPr>
            <w:r w:rsidRPr="006B1776">
              <w:rPr>
                <w:b/>
                <w:szCs w:val="24"/>
              </w:rPr>
              <w:t>For confirmation</w:t>
            </w:r>
          </w:p>
        </w:tc>
        <w:tc>
          <w:tcPr>
            <w:tcW w:w="3270" w:type="dxa"/>
          </w:tcPr>
          <w:p w:rsidR="006B1776" w:rsidRPr="006B1776" w:rsidRDefault="006B1776" w:rsidP="006B1776">
            <w:pPr>
              <w:rPr>
                <w:szCs w:val="24"/>
              </w:rPr>
            </w:pPr>
          </w:p>
        </w:tc>
        <w:tc>
          <w:tcPr>
            <w:tcW w:w="1633" w:type="dxa"/>
          </w:tcPr>
          <w:p w:rsidR="006B1776" w:rsidRPr="006B1776" w:rsidRDefault="006B1776" w:rsidP="006B1776">
            <w:pPr>
              <w:rPr>
                <w:szCs w:val="24"/>
              </w:rPr>
            </w:pPr>
          </w:p>
        </w:tc>
        <w:tc>
          <w:tcPr>
            <w:tcW w:w="1808" w:type="dxa"/>
          </w:tcPr>
          <w:p w:rsidR="006B1776" w:rsidRPr="006B1776" w:rsidRDefault="006B1776" w:rsidP="006B1776">
            <w:pPr>
              <w:jc w:val="right"/>
              <w:rPr>
                <w:szCs w:val="24"/>
              </w:rPr>
            </w:pPr>
          </w:p>
        </w:tc>
        <w:tc>
          <w:tcPr>
            <w:tcW w:w="1780" w:type="dxa"/>
          </w:tcPr>
          <w:p w:rsidR="006B1776" w:rsidRPr="006B1776" w:rsidRDefault="006B1776" w:rsidP="006B1776">
            <w:pPr>
              <w:rPr>
                <w:szCs w:val="24"/>
              </w:rPr>
            </w:pPr>
          </w:p>
        </w:tc>
      </w:tr>
      <w:tr w:rsidR="006B1776" w:rsidRPr="006B1776" w:rsidTr="00F6049E">
        <w:tc>
          <w:tcPr>
            <w:tcW w:w="1589" w:type="dxa"/>
          </w:tcPr>
          <w:p w:rsidR="006B1776" w:rsidRPr="006B1776" w:rsidRDefault="006B1776" w:rsidP="006B1776">
            <w:pPr>
              <w:rPr>
                <w:szCs w:val="24"/>
              </w:rPr>
            </w:pPr>
            <w:r w:rsidRPr="006B1776">
              <w:rPr>
                <w:szCs w:val="24"/>
              </w:rPr>
              <w:t>400248</w:t>
            </w:r>
          </w:p>
        </w:tc>
        <w:tc>
          <w:tcPr>
            <w:tcW w:w="3270" w:type="dxa"/>
          </w:tcPr>
          <w:p w:rsidR="006B1776" w:rsidRPr="006B1776" w:rsidRDefault="006B1776" w:rsidP="006B1776">
            <w:pPr>
              <w:rPr>
                <w:szCs w:val="24"/>
              </w:rPr>
            </w:pPr>
            <w:r w:rsidRPr="006B1776">
              <w:rPr>
                <w:szCs w:val="24"/>
              </w:rPr>
              <w:t>CJM Fencing</w:t>
            </w:r>
          </w:p>
        </w:tc>
        <w:tc>
          <w:tcPr>
            <w:tcW w:w="1633" w:type="dxa"/>
          </w:tcPr>
          <w:p w:rsidR="006B1776" w:rsidRPr="006B1776" w:rsidRDefault="006B1776" w:rsidP="006B1776">
            <w:pPr>
              <w:rPr>
                <w:szCs w:val="24"/>
              </w:rPr>
            </w:pPr>
            <w:r w:rsidRPr="006B1776">
              <w:rPr>
                <w:szCs w:val="24"/>
              </w:rPr>
              <w:t>playground</w:t>
            </w:r>
          </w:p>
        </w:tc>
        <w:tc>
          <w:tcPr>
            <w:tcW w:w="1808" w:type="dxa"/>
          </w:tcPr>
          <w:p w:rsidR="006B1776" w:rsidRPr="006B1776" w:rsidRDefault="006B1776" w:rsidP="006B1776">
            <w:pPr>
              <w:jc w:val="right"/>
              <w:rPr>
                <w:szCs w:val="24"/>
              </w:rPr>
            </w:pPr>
            <w:r w:rsidRPr="006B1776">
              <w:rPr>
                <w:szCs w:val="24"/>
              </w:rPr>
              <w:t>10 (iv) 19/3/18</w:t>
            </w:r>
          </w:p>
        </w:tc>
        <w:tc>
          <w:tcPr>
            <w:tcW w:w="1780" w:type="dxa"/>
          </w:tcPr>
          <w:p w:rsidR="006B1776" w:rsidRPr="006B1776" w:rsidRDefault="006B1776" w:rsidP="006B1776">
            <w:pPr>
              <w:rPr>
                <w:szCs w:val="24"/>
              </w:rPr>
            </w:pPr>
            <w:r w:rsidRPr="006B1776">
              <w:rPr>
                <w:szCs w:val="24"/>
              </w:rPr>
              <w:t>£420.00</w:t>
            </w:r>
          </w:p>
        </w:tc>
      </w:tr>
      <w:tr w:rsidR="006B1776" w:rsidRPr="006B1776" w:rsidTr="00F6049E">
        <w:tc>
          <w:tcPr>
            <w:tcW w:w="1589" w:type="dxa"/>
          </w:tcPr>
          <w:p w:rsidR="006B1776" w:rsidRPr="006B1776" w:rsidRDefault="006B1776" w:rsidP="006B1776">
            <w:pPr>
              <w:rPr>
                <w:b/>
                <w:szCs w:val="24"/>
              </w:rPr>
            </w:pPr>
            <w:r w:rsidRPr="006B1776">
              <w:rPr>
                <w:b/>
                <w:szCs w:val="24"/>
              </w:rPr>
              <w:t>For payment</w:t>
            </w:r>
          </w:p>
        </w:tc>
        <w:tc>
          <w:tcPr>
            <w:tcW w:w="3270" w:type="dxa"/>
          </w:tcPr>
          <w:p w:rsidR="006B1776" w:rsidRPr="006B1776" w:rsidRDefault="006B1776" w:rsidP="006B1776">
            <w:pPr>
              <w:rPr>
                <w:szCs w:val="24"/>
              </w:rPr>
            </w:pPr>
          </w:p>
        </w:tc>
        <w:tc>
          <w:tcPr>
            <w:tcW w:w="1633" w:type="dxa"/>
          </w:tcPr>
          <w:p w:rsidR="006B1776" w:rsidRPr="006B1776" w:rsidRDefault="006B1776" w:rsidP="006B1776">
            <w:pPr>
              <w:rPr>
                <w:szCs w:val="24"/>
              </w:rPr>
            </w:pPr>
          </w:p>
        </w:tc>
        <w:tc>
          <w:tcPr>
            <w:tcW w:w="1808" w:type="dxa"/>
          </w:tcPr>
          <w:p w:rsidR="006B1776" w:rsidRPr="006B1776" w:rsidRDefault="006B1776" w:rsidP="006B1776">
            <w:pPr>
              <w:jc w:val="right"/>
              <w:rPr>
                <w:szCs w:val="24"/>
              </w:rPr>
            </w:pPr>
          </w:p>
        </w:tc>
        <w:tc>
          <w:tcPr>
            <w:tcW w:w="1780" w:type="dxa"/>
          </w:tcPr>
          <w:p w:rsidR="006B1776" w:rsidRPr="006B1776" w:rsidRDefault="006B1776" w:rsidP="006B1776">
            <w:pPr>
              <w:rPr>
                <w:szCs w:val="24"/>
              </w:rPr>
            </w:pPr>
          </w:p>
        </w:tc>
      </w:tr>
      <w:tr w:rsidR="006B1776" w:rsidRPr="006B1776" w:rsidTr="00F6049E">
        <w:tc>
          <w:tcPr>
            <w:tcW w:w="1589" w:type="dxa"/>
          </w:tcPr>
          <w:p w:rsidR="006B1776" w:rsidRPr="006B1776" w:rsidRDefault="006B1776" w:rsidP="006B1776">
            <w:pPr>
              <w:rPr>
                <w:szCs w:val="24"/>
              </w:rPr>
            </w:pPr>
            <w:r w:rsidRPr="006B1776">
              <w:rPr>
                <w:szCs w:val="24"/>
              </w:rPr>
              <w:lastRenderedPageBreak/>
              <w:t>400249</w:t>
            </w:r>
          </w:p>
        </w:tc>
        <w:tc>
          <w:tcPr>
            <w:tcW w:w="3270" w:type="dxa"/>
          </w:tcPr>
          <w:p w:rsidR="006B1776" w:rsidRPr="006B1776" w:rsidRDefault="006B1776" w:rsidP="006B1776">
            <w:pPr>
              <w:rPr>
                <w:szCs w:val="24"/>
              </w:rPr>
            </w:pPr>
            <w:r w:rsidRPr="006B1776">
              <w:rPr>
                <w:szCs w:val="24"/>
              </w:rPr>
              <w:t>Anne Davies Clerk salary</w:t>
            </w:r>
          </w:p>
        </w:tc>
        <w:tc>
          <w:tcPr>
            <w:tcW w:w="1633" w:type="dxa"/>
          </w:tcPr>
          <w:p w:rsidR="006B1776" w:rsidRPr="006B1776" w:rsidRDefault="006B1776" w:rsidP="006B1776">
            <w:pPr>
              <w:rPr>
                <w:szCs w:val="24"/>
              </w:rPr>
            </w:pPr>
            <w:r w:rsidRPr="006B1776">
              <w:rPr>
                <w:szCs w:val="24"/>
              </w:rPr>
              <w:t>salaries</w:t>
            </w:r>
          </w:p>
        </w:tc>
        <w:tc>
          <w:tcPr>
            <w:tcW w:w="1808" w:type="dxa"/>
          </w:tcPr>
          <w:p w:rsidR="006B1776" w:rsidRPr="006B1776" w:rsidRDefault="006B1776" w:rsidP="006B1776">
            <w:pPr>
              <w:jc w:val="right"/>
              <w:rPr>
                <w:szCs w:val="24"/>
              </w:rPr>
            </w:pPr>
            <w:r w:rsidRPr="006B1776">
              <w:rPr>
                <w:szCs w:val="24"/>
              </w:rPr>
              <w:t>Cl salary</w:t>
            </w:r>
          </w:p>
        </w:tc>
        <w:tc>
          <w:tcPr>
            <w:tcW w:w="1780" w:type="dxa"/>
          </w:tcPr>
          <w:p w:rsidR="006B1776" w:rsidRPr="006B1776" w:rsidRDefault="006B1776" w:rsidP="006B1776">
            <w:pPr>
              <w:rPr>
                <w:szCs w:val="24"/>
              </w:rPr>
            </w:pPr>
            <w:r w:rsidRPr="006B1776">
              <w:rPr>
                <w:szCs w:val="24"/>
              </w:rPr>
              <w:t>£185.18</w:t>
            </w:r>
          </w:p>
          <w:p w:rsidR="006B1776" w:rsidRPr="006B1776" w:rsidRDefault="006B1776" w:rsidP="006B1776">
            <w:pPr>
              <w:jc w:val="right"/>
              <w:rPr>
                <w:szCs w:val="24"/>
              </w:rPr>
            </w:pPr>
          </w:p>
        </w:tc>
      </w:tr>
      <w:tr w:rsidR="006B1776" w:rsidRPr="006B1776" w:rsidTr="00F6049E">
        <w:tc>
          <w:tcPr>
            <w:tcW w:w="1589" w:type="dxa"/>
          </w:tcPr>
          <w:p w:rsidR="006B1776" w:rsidRPr="006B1776" w:rsidRDefault="006B1776" w:rsidP="006B1776">
            <w:pPr>
              <w:rPr>
                <w:szCs w:val="24"/>
              </w:rPr>
            </w:pPr>
            <w:r w:rsidRPr="006B1776">
              <w:rPr>
                <w:szCs w:val="24"/>
              </w:rPr>
              <w:t>400250</w:t>
            </w:r>
          </w:p>
        </w:tc>
        <w:tc>
          <w:tcPr>
            <w:tcW w:w="3270" w:type="dxa"/>
          </w:tcPr>
          <w:p w:rsidR="006B1776" w:rsidRPr="006B1776" w:rsidRDefault="006B1776" w:rsidP="006B1776">
            <w:pPr>
              <w:rPr>
                <w:szCs w:val="24"/>
              </w:rPr>
            </w:pPr>
            <w:r w:rsidRPr="006B1776">
              <w:rPr>
                <w:szCs w:val="24"/>
              </w:rPr>
              <w:t>HMRC</w:t>
            </w:r>
          </w:p>
        </w:tc>
        <w:tc>
          <w:tcPr>
            <w:tcW w:w="1633" w:type="dxa"/>
          </w:tcPr>
          <w:p w:rsidR="006B1776" w:rsidRPr="006B1776" w:rsidRDefault="006B1776" w:rsidP="006B1776">
            <w:pPr>
              <w:rPr>
                <w:szCs w:val="24"/>
              </w:rPr>
            </w:pPr>
            <w:r w:rsidRPr="006B1776">
              <w:rPr>
                <w:szCs w:val="24"/>
              </w:rPr>
              <w:t>Clerk Tax</w:t>
            </w:r>
          </w:p>
        </w:tc>
        <w:tc>
          <w:tcPr>
            <w:tcW w:w="1808" w:type="dxa"/>
          </w:tcPr>
          <w:p w:rsidR="006B1776" w:rsidRPr="006B1776" w:rsidRDefault="006B1776" w:rsidP="006B1776">
            <w:pPr>
              <w:jc w:val="right"/>
              <w:rPr>
                <w:szCs w:val="24"/>
              </w:rPr>
            </w:pPr>
            <w:r w:rsidRPr="006B1776">
              <w:rPr>
                <w:szCs w:val="24"/>
              </w:rPr>
              <w:t xml:space="preserve">Cl </w:t>
            </w:r>
            <w:proofErr w:type="spellStart"/>
            <w:r w:rsidRPr="006B1776">
              <w:rPr>
                <w:szCs w:val="24"/>
              </w:rPr>
              <w:t>ts</w:t>
            </w:r>
            <w:proofErr w:type="spellEnd"/>
            <w:r w:rsidRPr="006B1776">
              <w:rPr>
                <w:szCs w:val="24"/>
              </w:rPr>
              <w:t xml:space="preserve"> and </w:t>
            </w:r>
            <w:proofErr w:type="spellStart"/>
            <w:r w:rsidRPr="006B1776">
              <w:rPr>
                <w:szCs w:val="24"/>
              </w:rPr>
              <w:t>cs</w:t>
            </w:r>
            <w:proofErr w:type="spellEnd"/>
          </w:p>
        </w:tc>
        <w:tc>
          <w:tcPr>
            <w:tcW w:w="1780" w:type="dxa"/>
          </w:tcPr>
          <w:p w:rsidR="006B1776" w:rsidRPr="006B1776" w:rsidRDefault="006B1776" w:rsidP="006B1776">
            <w:pPr>
              <w:rPr>
                <w:szCs w:val="24"/>
              </w:rPr>
            </w:pPr>
            <w:r w:rsidRPr="006B1776">
              <w:rPr>
                <w:szCs w:val="24"/>
              </w:rPr>
              <w:t>£43.20</w:t>
            </w:r>
          </w:p>
        </w:tc>
      </w:tr>
      <w:tr w:rsidR="006B1776" w:rsidRPr="006B1776" w:rsidTr="00F6049E">
        <w:tc>
          <w:tcPr>
            <w:tcW w:w="1589" w:type="dxa"/>
          </w:tcPr>
          <w:p w:rsidR="006B1776" w:rsidRPr="006B1776" w:rsidRDefault="006B1776" w:rsidP="006B1776">
            <w:pPr>
              <w:rPr>
                <w:szCs w:val="24"/>
              </w:rPr>
            </w:pPr>
            <w:r w:rsidRPr="006B1776">
              <w:rPr>
                <w:szCs w:val="24"/>
              </w:rPr>
              <w:t>400301</w:t>
            </w:r>
          </w:p>
        </w:tc>
        <w:tc>
          <w:tcPr>
            <w:tcW w:w="3270" w:type="dxa"/>
          </w:tcPr>
          <w:p w:rsidR="006B1776" w:rsidRPr="006B1776" w:rsidRDefault="006B1776" w:rsidP="006B1776">
            <w:pPr>
              <w:rPr>
                <w:szCs w:val="24"/>
              </w:rPr>
            </w:pPr>
            <w:r w:rsidRPr="006B1776">
              <w:rPr>
                <w:szCs w:val="24"/>
              </w:rPr>
              <w:t>GP and MP Allen</w:t>
            </w:r>
          </w:p>
        </w:tc>
        <w:tc>
          <w:tcPr>
            <w:tcW w:w="1633" w:type="dxa"/>
          </w:tcPr>
          <w:p w:rsidR="006B1776" w:rsidRPr="006B1776" w:rsidRDefault="006B1776" w:rsidP="006B1776">
            <w:pPr>
              <w:rPr>
                <w:szCs w:val="24"/>
              </w:rPr>
            </w:pPr>
            <w:r w:rsidRPr="006B1776">
              <w:rPr>
                <w:szCs w:val="24"/>
              </w:rPr>
              <w:t>Verge trimming</w:t>
            </w:r>
          </w:p>
        </w:tc>
        <w:tc>
          <w:tcPr>
            <w:tcW w:w="1808" w:type="dxa"/>
          </w:tcPr>
          <w:p w:rsidR="006B1776" w:rsidRPr="006B1776" w:rsidRDefault="006B1776" w:rsidP="006B1776">
            <w:pPr>
              <w:jc w:val="right"/>
              <w:rPr>
                <w:szCs w:val="24"/>
              </w:rPr>
            </w:pPr>
            <w:r w:rsidRPr="006B1776">
              <w:rPr>
                <w:szCs w:val="24"/>
              </w:rPr>
              <w:t>21/5/18</w:t>
            </w:r>
          </w:p>
        </w:tc>
        <w:tc>
          <w:tcPr>
            <w:tcW w:w="1780" w:type="dxa"/>
          </w:tcPr>
          <w:p w:rsidR="006B1776" w:rsidRPr="006B1776" w:rsidRDefault="006B1776" w:rsidP="006B1776">
            <w:pPr>
              <w:rPr>
                <w:szCs w:val="24"/>
              </w:rPr>
            </w:pPr>
            <w:r w:rsidRPr="006B1776">
              <w:rPr>
                <w:szCs w:val="24"/>
              </w:rPr>
              <w:t>£288.00</w:t>
            </w:r>
          </w:p>
        </w:tc>
      </w:tr>
    </w:tbl>
    <w:p w:rsidR="00456A22" w:rsidRDefault="00456A22" w:rsidP="001A0547">
      <w:pPr>
        <w:tabs>
          <w:tab w:val="right" w:pos="9000"/>
        </w:tabs>
        <w:rPr>
          <w:b/>
          <w:szCs w:val="22"/>
        </w:rPr>
      </w:pPr>
    </w:p>
    <w:p w:rsidR="005E59A0" w:rsidRDefault="005E59A0" w:rsidP="00A1021C">
      <w:pPr>
        <w:tabs>
          <w:tab w:val="right" w:pos="9000"/>
        </w:tabs>
        <w:rPr>
          <w:szCs w:val="22"/>
        </w:rPr>
      </w:pPr>
      <w:r w:rsidRPr="000E2E28">
        <w:rPr>
          <w:szCs w:val="22"/>
        </w:rPr>
        <w:t xml:space="preserve">The Parish Council </w:t>
      </w:r>
      <w:r w:rsidR="00A1021C">
        <w:rPr>
          <w:szCs w:val="22"/>
        </w:rPr>
        <w:t xml:space="preserve">noted the Internal Audit report from </w:t>
      </w:r>
      <w:r w:rsidRPr="000E2E28">
        <w:rPr>
          <w:szCs w:val="22"/>
        </w:rPr>
        <w:t xml:space="preserve">Arrow Accounting </w:t>
      </w:r>
      <w:r w:rsidR="00A1021C">
        <w:rPr>
          <w:szCs w:val="22"/>
        </w:rPr>
        <w:t>which had concluded that “</w:t>
      </w:r>
      <w:r w:rsidR="00A1021C" w:rsidRPr="00A1021C">
        <w:rPr>
          <w:szCs w:val="22"/>
        </w:rPr>
        <w:t>Overall, the Council has sound arrangements in place to satisfy itself that its systems of</w:t>
      </w:r>
      <w:r w:rsidR="00A1021C">
        <w:rPr>
          <w:szCs w:val="22"/>
        </w:rPr>
        <w:t xml:space="preserve"> </w:t>
      </w:r>
      <w:r w:rsidR="00A1021C" w:rsidRPr="00A1021C">
        <w:rPr>
          <w:szCs w:val="22"/>
        </w:rPr>
        <w:t>internal financial control are both adequate and effective. There are approval and</w:t>
      </w:r>
      <w:r w:rsidR="00A1021C">
        <w:rPr>
          <w:szCs w:val="22"/>
        </w:rPr>
        <w:t xml:space="preserve"> </w:t>
      </w:r>
      <w:r w:rsidR="00A1021C" w:rsidRPr="00A1021C">
        <w:rPr>
          <w:szCs w:val="22"/>
        </w:rPr>
        <w:t>authorisation controls and there is a clear audit and management trail for financial</w:t>
      </w:r>
      <w:r w:rsidR="00A1021C">
        <w:rPr>
          <w:szCs w:val="22"/>
        </w:rPr>
        <w:t xml:space="preserve"> </w:t>
      </w:r>
      <w:r w:rsidR="00A1021C" w:rsidRPr="00A1021C">
        <w:rPr>
          <w:szCs w:val="22"/>
        </w:rPr>
        <w:t>transactions</w:t>
      </w:r>
      <w:r w:rsidR="00A1021C">
        <w:rPr>
          <w:szCs w:val="22"/>
        </w:rPr>
        <w:t xml:space="preserve">” </w:t>
      </w:r>
      <w:r w:rsidR="00A05101">
        <w:rPr>
          <w:szCs w:val="22"/>
        </w:rPr>
        <w:t>a</w:t>
      </w:r>
      <w:r w:rsidR="00A1021C">
        <w:rPr>
          <w:szCs w:val="22"/>
        </w:rPr>
        <w:t xml:space="preserve">nd resolved to accept the same. The Council noted that the only recommendation in the report was that </w:t>
      </w:r>
      <w:r w:rsidR="00A1021C" w:rsidRPr="00A1021C">
        <w:rPr>
          <w:szCs w:val="22"/>
        </w:rPr>
        <w:t>a</w:t>
      </w:r>
      <w:r w:rsidR="00A05101">
        <w:rPr>
          <w:szCs w:val="22"/>
        </w:rPr>
        <w:t xml:space="preserve"> </w:t>
      </w:r>
      <w:r w:rsidR="00A1021C" w:rsidRPr="00A1021C">
        <w:rPr>
          <w:szCs w:val="22"/>
        </w:rPr>
        <w:t xml:space="preserve">summary </w:t>
      </w:r>
      <w:r w:rsidR="00A05101">
        <w:rPr>
          <w:szCs w:val="22"/>
        </w:rPr>
        <w:t>should be</w:t>
      </w:r>
      <w:r w:rsidR="00A1021C" w:rsidRPr="00A1021C">
        <w:rPr>
          <w:szCs w:val="22"/>
        </w:rPr>
        <w:t xml:space="preserve"> compiled</w:t>
      </w:r>
      <w:r w:rsidR="00A05101">
        <w:rPr>
          <w:szCs w:val="22"/>
        </w:rPr>
        <w:t xml:space="preserve"> </w:t>
      </w:r>
      <w:r w:rsidR="00A1021C" w:rsidRPr="00A1021C">
        <w:rPr>
          <w:szCs w:val="22"/>
        </w:rPr>
        <w:t>and attached to the</w:t>
      </w:r>
      <w:r w:rsidR="00A05101">
        <w:rPr>
          <w:szCs w:val="22"/>
        </w:rPr>
        <w:t xml:space="preserve"> </w:t>
      </w:r>
      <w:r w:rsidR="00A1021C" w:rsidRPr="00A1021C">
        <w:rPr>
          <w:szCs w:val="22"/>
        </w:rPr>
        <w:t>Financial Statements</w:t>
      </w:r>
      <w:r w:rsidR="00A05101">
        <w:rPr>
          <w:szCs w:val="22"/>
        </w:rPr>
        <w:t xml:space="preserve"> </w:t>
      </w:r>
      <w:r w:rsidR="00A1021C" w:rsidRPr="00A1021C">
        <w:rPr>
          <w:szCs w:val="22"/>
        </w:rPr>
        <w:t>detailing the Earmarked</w:t>
      </w:r>
      <w:r w:rsidR="00A05101">
        <w:rPr>
          <w:szCs w:val="22"/>
        </w:rPr>
        <w:t xml:space="preserve"> </w:t>
      </w:r>
      <w:r w:rsidR="00A1021C" w:rsidRPr="00A1021C">
        <w:rPr>
          <w:szCs w:val="22"/>
        </w:rPr>
        <w:t>Reserves</w:t>
      </w:r>
      <w:r w:rsidR="00A05101">
        <w:rPr>
          <w:szCs w:val="22"/>
        </w:rPr>
        <w:t>, and this was also agreed.</w:t>
      </w:r>
    </w:p>
    <w:p w:rsidR="00A05101" w:rsidRDefault="00A05101" w:rsidP="00A1021C">
      <w:pPr>
        <w:tabs>
          <w:tab w:val="right" w:pos="9000"/>
        </w:tabs>
        <w:rPr>
          <w:szCs w:val="22"/>
        </w:rPr>
      </w:pPr>
      <w:r>
        <w:rPr>
          <w:szCs w:val="22"/>
        </w:rPr>
        <w:t xml:space="preserve">The Parish Council agreed the Financial exemption certificate </w:t>
      </w:r>
      <w:proofErr w:type="gramStart"/>
      <w:r>
        <w:rPr>
          <w:szCs w:val="22"/>
        </w:rPr>
        <w:t>( as</w:t>
      </w:r>
      <w:proofErr w:type="gramEnd"/>
      <w:r>
        <w:rPr>
          <w:szCs w:val="22"/>
        </w:rPr>
        <w:t xml:space="preserve"> the Parish Council’s Annual Income and Expenditure for the year 2017/18 was below £25,000) and authorised the Chairman to sign the same.</w:t>
      </w:r>
    </w:p>
    <w:p w:rsidR="00A05101" w:rsidRDefault="00A05101" w:rsidP="00A1021C">
      <w:pPr>
        <w:tabs>
          <w:tab w:val="right" w:pos="9000"/>
        </w:tabs>
        <w:rPr>
          <w:szCs w:val="22"/>
        </w:rPr>
      </w:pPr>
      <w:r>
        <w:rPr>
          <w:szCs w:val="22"/>
        </w:rPr>
        <w:t>The Council also agreed the Accounting Statement for 2017/18 – accounts having been supplied to the meeting in May, and the Corporate Governance statement, and also resolved that the Chairman should sign these documents.</w:t>
      </w:r>
    </w:p>
    <w:p w:rsidR="00A1021C" w:rsidRPr="000E2E28" w:rsidRDefault="00A1021C" w:rsidP="00A1021C">
      <w:pPr>
        <w:tabs>
          <w:tab w:val="right" w:pos="9000"/>
        </w:tabs>
        <w:rPr>
          <w:szCs w:val="22"/>
        </w:rPr>
      </w:pPr>
    </w:p>
    <w:p w:rsidR="00FD356E" w:rsidRDefault="00FD356E" w:rsidP="001A0547">
      <w:pPr>
        <w:tabs>
          <w:tab w:val="right" w:pos="9000"/>
        </w:tabs>
        <w:rPr>
          <w:b/>
          <w:szCs w:val="22"/>
        </w:rPr>
      </w:pPr>
    </w:p>
    <w:p w:rsidR="00C86213" w:rsidRPr="000E5853" w:rsidRDefault="00707693" w:rsidP="00260D8C">
      <w:pPr>
        <w:pStyle w:val="ListParagraph"/>
        <w:numPr>
          <w:ilvl w:val="0"/>
          <w:numId w:val="11"/>
        </w:numPr>
        <w:tabs>
          <w:tab w:val="left" w:pos="1890"/>
        </w:tabs>
        <w:rPr>
          <w:b/>
          <w:szCs w:val="22"/>
        </w:rPr>
      </w:pPr>
      <w:r w:rsidRPr="000E5853">
        <w:rPr>
          <w:b/>
          <w:szCs w:val="22"/>
        </w:rPr>
        <w:t xml:space="preserve">Parish </w:t>
      </w:r>
      <w:r w:rsidR="003E2FCC" w:rsidRPr="000E5853">
        <w:rPr>
          <w:b/>
          <w:szCs w:val="22"/>
        </w:rPr>
        <w:t>Matters</w:t>
      </w:r>
      <w:r w:rsidR="0016006F" w:rsidRPr="000E5853">
        <w:rPr>
          <w:szCs w:val="22"/>
        </w:rPr>
        <w:t xml:space="preserve"> – to discuss where necessary</w:t>
      </w:r>
    </w:p>
    <w:p w:rsidR="00E017DA" w:rsidRPr="00422C97" w:rsidRDefault="00E017DA" w:rsidP="00260D8C">
      <w:pPr>
        <w:pStyle w:val="ListParagraph"/>
        <w:numPr>
          <w:ilvl w:val="1"/>
          <w:numId w:val="11"/>
        </w:numPr>
        <w:tabs>
          <w:tab w:val="left" w:pos="1890"/>
        </w:tabs>
        <w:rPr>
          <w:b/>
          <w:szCs w:val="22"/>
        </w:rPr>
      </w:pPr>
      <w:r w:rsidRPr="000E5853">
        <w:rPr>
          <w:szCs w:val="22"/>
        </w:rPr>
        <w:t>to receive an update from any of the Village Groups</w:t>
      </w:r>
    </w:p>
    <w:p w:rsidR="00422C97" w:rsidRPr="000E5853" w:rsidRDefault="00422C97" w:rsidP="00422C97">
      <w:pPr>
        <w:pStyle w:val="ListParagraph"/>
        <w:tabs>
          <w:tab w:val="left" w:pos="1890"/>
        </w:tabs>
        <w:ind w:left="927"/>
        <w:rPr>
          <w:b/>
          <w:szCs w:val="22"/>
        </w:rPr>
      </w:pPr>
    </w:p>
    <w:p w:rsidR="00AF190E" w:rsidRPr="00A05101" w:rsidRDefault="00A05101" w:rsidP="00A05101">
      <w:pPr>
        <w:pStyle w:val="ListParagraph"/>
        <w:numPr>
          <w:ilvl w:val="0"/>
          <w:numId w:val="14"/>
        </w:numPr>
        <w:tabs>
          <w:tab w:val="left" w:pos="1890"/>
        </w:tabs>
        <w:rPr>
          <w:b/>
          <w:szCs w:val="22"/>
        </w:rPr>
      </w:pPr>
      <w:proofErr w:type="spellStart"/>
      <w:r w:rsidRPr="00A05101">
        <w:rPr>
          <w:b/>
          <w:szCs w:val="22"/>
        </w:rPr>
        <w:t>Fringford</w:t>
      </w:r>
      <w:proofErr w:type="spellEnd"/>
      <w:r w:rsidRPr="00A05101">
        <w:rPr>
          <w:b/>
          <w:szCs w:val="22"/>
        </w:rPr>
        <w:t xml:space="preserve"> Freewheelers</w:t>
      </w:r>
    </w:p>
    <w:p w:rsidR="00A05101" w:rsidRDefault="00A05101" w:rsidP="00A05101">
      <w:pPr>
        <w:tabs>
          <w:tab w:val="left" w:pos="1890"/>
        </w:tabs>
        <w:ind w:left="1080"/>
        <w:rPr>
          <w:szCs w:val="22"/>
        </w:rPr>
      </w:pPr>
      <w:r>
        <w:rPr>
          <w:szCs w:val="22"/>
        </w:rPr>
        <w:t>The Chairman reported that a cycle ride had taken place re</w:t>
      </w:r>
      <w:r w:rsidR="001C370F">
        <w:rPr>
          <w:szCs w:val="22"/>
        </w:rPr>
        <w:t>cen</w:t>
      </w:r>
      <w:r>
        <w:rPr>
          <w:szCs w:val="22"/>
        </w:rPr>
        <w:t>tly, and attendance would be monitored.</w:t>
      </w:r>
    </w:p>
    <w:p w:rsidR="00A05101" w:rsidRDefault="00A05101" w:rsidP="00A05101">
      <w:pPr>
        <w:tabs>
          <w:tab w:val="left" w:pos="1890"/>
        </w:tabs>
        <w:ind w:left="1080"/>
        <w:rPr>
          <w:szCs w:val="22"/>
        </w:rPr>
      </w:pPr>
    </w:p>
    <w:p w:rsidR="00A05101" w:rsidRDefault="00A05101" w:rsidP="00A05101">
      <w:pPr>
        <w:pStyle w:val="ListParagraph"/>
        <w:numPr>
          <w:ilvl w:val="0"/>
          <w:numId w:val="14"/>
        </w:numPr>
        <w:tabs>
          <w:tab w:val="left" w:pos="1890"/>
        </w:tabs>
        <w:rPr>
          <w:b/>
          <w:szCs w:val="22"/>
        </w:rPr>
      </w:pPr>
      <w:r w:rsidRPr="00A05101">
        <w:rPr>
          <w:b/>
          <w:szCs w:val="22"/>
        </w:rPr>
        <w:t>History group</w:t>
      </w:r>
    </w:p>
    <w:p w:rsidR="00A05101" w:rsidRDefault="00A05101" w:rsidP="00A05101">
      <w:pPr>
        <w:pStyle w:val="ListParagraph"/>
        <w:tabs>
          <w:tab w:val="left" w:pos="1890"/>
        </w:tabs>
        <w:ind w:left="1080"/>
        <w:rPr>
          <w:szCs w:val="22"/>
        </w:rPr>
      </w:pPr>
      <w:r w:rsidRPr="00A05101">
        <w:rPr>
          <w:szCs w:val="22"/>
        </w:rPr>
        <w:t xml:space="preserve">The History group will be carrying out a review of the old parish records during the school holiday period. </w:t>
      </w:r>
    </w:p>
    <w:p w:rsidR="00A05101" w:rsidRDefault="00A05101" w:rsidP="00A05101">
      <w:pPr>
        <w:pStyle w:val="ListParagraph"/>
        <w:tabs>
          <w:tab w:val="left" w:pos="1890"/>
        </w:tabs>
        <w:ind w:left="1080"/>
        <w:rPr>
          <w:szCs w:val="22"/>
        </w:rPr>
      </w:pPr>
    </w:p>
    <w:p w:rsidR="00A05101" w:rsidRPr="006B1776" w:rsidRDefault="00A05101" w:rsidP="006B1776">
      <w:pPr>
        <w:pStyle w:val="ListParagraph"/>
        <w:numPr>
          <w:ilvl w:val="1"/>
          <w:numId w:val="11"/>
        </w:numPr>
        <w:tabs>
          <w:tab w:val="left" w:pos="1890"/>
        </w:tabs>
        <w:rPr>
          <w:b/>
          <w:szCs w:val="22"/>
        </w:rPr>
      </w:pPr>
      <w:r w:rsidRPr="006B1776">
        <w:rPr>
          <w:b/>
          <w:szCs w:val="22"/>
        </w:rPr>
        <w:t>Village Hall</w:t>
      </w:r>
    </w:p>
    <w:p w:rsidR="00A05101" w:rsidRDefault="00A05101" w:rsidP="00A05101">
      <w:pPr>
        <w:pStyle w:val="ListParagraph"/>
        <w:tabs>
          <w:tab w:val="left" w:pos="1890"/>
        </w:tabs>
        <w:ind w:left="1080"/>
        <w:rPr>
          <w:szCs w:val="22"/>
        </w:rPr>
      </w:pPr>
      <w:r>
        <w:rPr>
          <w:szCs w:val="22"/>
        </w:rPr>
        <w:t xml:space="preserve">The pavement sign advertising events in the Village Hall was damaged </w:t>
      </w:r>
      <w:proofErr w:type="spellStart"/>
      <w:r>
        <w:rPr>
          <w:szCs w:val="22"/>
        </w:rPr>
        <w:t>over night</w:t>
      </w:r>
      <w:proofErr w:type="spellEnd"/>
      <w:r>
        <w:rPr>
          <w:szCs w:val="22"/>
        </w:rPr>
        <w:t xml:space="preserve"> on 17</w:t>
      </w:r>
      <w:r w:rsidRPr="00A05101">
        <w:rPr>
          <w:szCs w:val="22"/>
          <w:vertAlign w:val="superscript"/>
        </w:rPr>
        <w:t>th</w:t>
      </w:r>
      <w:r>
        <w:rPr>
          <w:szCs w:val="22"/>
        </w:rPr>
        <w:t xml:space="preserve"> /18</w:t>
      </w:r>
      <w:r w:rsidRPr="00A05101">
        <w:rPr>
          <w:szCs w:val="22"/>
          <w:vertAlign w:val="superscript"/>
        </w:rPr>
        <w:t>th</w:t>
      </w:r>
      <w:r>
        <w:rPr>
          <w:szCs w:val="22"/>
        </w:rPr>
        <w:t xml:space="preserve"> June. It would appear that it was kicked. </w:t>
      </w:r>
      <w:r w:rsidR="008B2799">
        <w:rPr>
          <w:szCs w:val="22"/>
        </w:rPr>
        <w:t>T</w:t>
      </w:r>
      <w:r>
        <w:rPr>
          <w:szCs w:val="22"/>
        </w:rPr>
        <w:t xml:space="preserve">he Village Hall </w:t>
      </w:r>
      <w:r w:rsidR="008B2799">
        <w:rPr>
          <w:szCs w:val="22"/>
        </w:rPr>
        <w:t xml:space="preserve">will monitor activity once it </w:t>
      </w:r>
      <w:r>
        <w:rPr>
          <w:szCs w:val="22"/>
        </w:rPr>
        <w:t xml:space="preserve">installs its CCTV system – probably also over the summer holiday period. </w:t>
      </w:r>
    </w:p>
    <w:p w:rsidR="008B2799" w:rsidRDefault="008B2799" w:rsidP="00A05101">
      <w:pPr>
        <w:pStyle w:val="ListParagraph"/>
        <w:tabs>
          <w:tab w:val="left" w:pos="1890"/>
        </w:tabs>
        <w:ind w:left="1080"/>
        <w:rPr>
          <w:szCs w:val="22"/>
        </w:rPr>
      </w:pPr>
    </w:p>
    <w:p w:rsidR="008B2799" w:rsidRPr="005E3FE1" w:rsidRDefault="008B2799" w:rsidP="006B1776">
      <w:pPr>
        <w:pStyle w:val="ListParagraph"/>
        <w:numPr>
          <w:ilvl w:val="1"/>
          <w:numId w:val="11"/>
        </w:numPr>
        <w:tabs>
          <w:tab w:val="left" w:pos="1890"/>
        </w:tabs>
        <w:rPr>
          <w:b/>
          <w:szCs w:val="22"/>
        </w:rPr>
      </w:pPr>
      <w:r w:rsidRPr="005E3FE1">
        <w:rPr>
          <w:b/>
          <w:szCs w:val="22"/>
        </w:rPr>
        <w:t>Armistice day</w:t>
      </w:r>
    </w:p>
    <w:p w:rsidR="008B2799" w:rsidRPr="00A05101" w:rsidRDefault="008B2799" w:rsidP="008B2799">
      <w:pPr>
        <w:pStyle w:val="ListParagraph"/>
        <w:tabs>
          <w:tab w:val="left" w:pos="1890"/>
        </w:tabs>
        <w:ind w:left="1080"/>
        <w:rPr>
          <w:szCs w:val="22"/>
        </w:rPr>
      </w:pPr>
      <w:r>
        <w:rPr>
          <w:szCs w:val="22"/>
        </w:rPr>
        <w:lastRenderedPageBreak/>
        <w:t xml:space="preserve">The Village Hall Committee will consider </w:t>
      </w:r>
      <w:proofErr w:type="gramStart"/>
      <w:r>
        <w:rPr>
          <w:szCs w:val="22"/>
        </w:rPr>
        <w:t>whether ,</w:t>
      </w:r>
      <w:proofErr w:type="gramEnd"/>
      <w:r>
        <w:rPr>
          <w:szCs w:val="22"/>
        </w:rPr>
        <w:t xml:space="preserve"> and how to, celebrate Armistice Day. This may include purchasing a beacon to be lit on the Village Green.</w:t>
      </w:r>
    </w:p>
    <w:p w:rsidR="00A05101" w:rsidRPr="00A05101" w:rsidRDefault="00A05101" w:rsidP="00A05101">
      <w:pPr>
        <w:tabs>
          <w:tab w:val="left" w:pos="1890"/>
        </w:tabs>
        <w:ind w:left="1080"/>
        <w:rPr>
          <w:szCs w:val="22"/>
        </w:rPr>
      </w:pPr>
    </w:p>
    <w:p w:rsidR="00AF190E" w:rsidRPr="00260D8C" w:rsidRDefault="00AF190E" w:rsidP="006B1776">
      <w:pPr>
        <w:pStyle w:val="ListParagraph"/>
        <w:numPr>
          <w:ilvl w:val="1"/>
          <w:numId w:val="11"/>
        </w:numPr>
        <w:tabs>
          <w:tab w:val="left" w:pos="1890"/>
        </w:tabs>
        <w:rPr>
          <w:b/>
          <w:szCs w:val="22"/>
        </w:rPr>
      </w:pPr>
      <w:r w:rsidRPr="00260D8C">
        <w:rPr>
          <w:b/>
          <w:szCs w:val="22"/>
        </w:rPr>
        <w:t>Playground</w:t>
      </w:r>
    </w:p>
    <w:p w:rsidR="00AF190E" w:rsidRDefault="00170FA6" w:rsidP="000E2E28">
      <w:pPr>
        <w:pStyle w:val="ListParagraph"/>
        <w:tabs>
          <w:tab w:val="left" w:pos="1890"/>
        </w:tabs>
        <w:ind w:left="1080"/>
        <w:rPr>
          <w:szCs w:val="22"/>
        </w:rPr>
      </w:pPr>
      <w:r>
        <w:rPr>
          <w:szCs w:val="22"/>
        </w:rPr>
        <w:t>Initial clearance works have been completed</w:t>
      </w:r>
      <w:r w:rsidR="008B2799">
        <w:rPr>
          <w:szCs w:val="22"/>
        </w:rPr>
        <w:t xml:space="preserve">, and Cllr </w:t>
      </w:r>
      <w:proofErr w:type="spellStart"/>
      <w:r w:rsidR="008B2799">
        <w:rPr>
          <w:szCs w:val="22"/>
        </w:rPr>
        <w:t>McCullagh</w:t>
      </w:r>
      <w:proofErr w:type="spellEnd"/>
      <w:r w:rsidR="008B2799">
        <w:rPr>
          <w:szCs w:val="22"/>
        </w:rPr>
        <w:t xml:space="preserve"> will be meeting the playground contractors on 25</w:t>
      </w:r>
      <w:r w:rsidR="008B2799" w:rsidRPr="008B2799">
        <w:rPr>
          <w:szCs w:val="22"/>
          <w:vertAlign w:val="superscript"/>
        </w:rPr>
        <w:t>th</w:t>
      </w:r>
      <w:r w:rsidR="008B2799">
        <w:rPr>
          <w:szCs w:val="22"/>
        </w:rPr>
        <w:t xml:space="preserve"> June to finalise equipment and </w:t>
      </w:r>
      <w:proofErr w:type="spellStart"/>
      <w:proofErr w:type="gramStart"/>
      <w:r w:rsidR="008B2799">
        <w:rPr>
          <w:szCs w:val="22"/>
        </w:rPr>
        <w:t>a</w:t>
      </w:r>
      <w:proofErr w:type="spellEnd"/>
      <w:proofErr w:type="gramEnd"/>
      <w:r w:rsidR="008B2799">
        <w:rPr>
          <w:szCs w:val="22"/>
        </w:rPr>
        <w:t xml:space="preserve"> installation schedule. Once this is agreed the Clerk will put details of the proposals onto the parish web site and the Facebook page.</w:t>
      </w:r>
      <w:r>
        <w:rPr>
          <w:szCs w:val="22"/>
        </w:rPr>
        <w:t xml:space="preserve"> </w:t>
      </w:r>
    </w:p>
    <w:p w:rsidR="00E47A88" w:rsidRPr="008B2799" w:rsidRDefault="00E47A88" w:rsidP="008B2799">
      <w:pPr>
        <w:tabs>
          <w:tab w:val="left" w:pos="1890"/>
        </w:tabs>
        <w:rPr>
          <w:szCs w:val="22"/>
        </w:rPr>
      </w:pPr>
    </w:p>
    <w:p w:rsidR="00DD5BF0" w:rsidRPr="00260D8C" w:rsidRDefault="008B2799" w:rsidP="006B1776">
      <w:pPr>
        <w:pStyle w:val="ListParagraph"/>
        <w:numPr>
          <w:ilvl w:val="1"/>
          <w:numId w:val="11"/>
        </w:numPr>
        <w:tabs>
          <w:tab w:val="left" w:pos="1890"/>
        </w:tabs>
        <w:rPr>
          <w:szCs w:val="22"/>
        </w:rPr>
      </w:pPr>
      <w:r>
        <w:rPr>
          <w:b/>
          <w:szCs w:val="22"/>
        </w:rPr>
        <w:t>Village Green</w:t>
      </w:r>
    </w:p>
    <w:p w:rsidR="000E2E28" w:rsidRDefault="008B2799" w:rsidP="008B2799">
      <w:pPr>
        <w:tabs>
          <w:tab w:val="left" w:pos="1890"/>
        </w:tabs>
        <w:ind w:left="1080"/>
        <w:rPr>
          <w:szCs w:val="22"/>
        </w:rPr>
      </w:pPr>
      <w:r>
        <w:rPr>
          <w:szCs w:val="22"/>
        </w:rPr>
        <w:t>The Clerk was asked to approach OCC to start initial discussions about works to define the edges of the Village Green, and discourage parking.</w:t>
      </w:r>
    </w:p>
    <w:p w:rsidR="008B2799" w:rsidRPr="008B2799" w:rsidRDefault="008B2799" w:rsidP="008B2799">
      <w:pPr>
        <w:tabs>
          <w:tab w:val="left" w:pos="1890"/>
        </w:tabs>
        <w:ind w:left="1080"/>
        <w:rPr>
          <w:szCs w:val="22"/>
        </w:rPr>
      </w:pPr>
    </w:p>
    <w:p w:rsidR="009047D1" w:rsidRPr="00260D8C" w:rsidRDefault="009F2D76" w:rsidP="006B1776">
      <w:pPr>
        <w:pStyle w:val="ListParagraph"/>
        <w:numPr>
          <w:ilvl w:val="1"/>
          <w:numId w:val="11"/>
        </w:numPr>
        <w:tabs>
          <w:tab w:val="left" w:pos="1890"/>
        </w:tabs>
        <w:rPr>
          <w:rFonts w:cs="Calibri"/>
          <w:b/>
          <w:szCs w:val="24"/>
        </w:rPr>
      </w:pPr>
      <w:r w:rsidRPr="00260D8C">
        <w:rPr>
          <w:rFonts w:cs="Calibri"/>
          <w:b/>
          <w:szCs w:val="24"/>
        </w:rPr>
        <w:t>Resilience Grant</w:t>
      </w:r>
    </w:p>
    <w:p w:rsidR="003969A2" w:rsidRDefault="009F2D76" w:rsidP="000E2E28">
      <w:pPr>
        <w:pStyle w:val="PlainText"/>
        <w:ind w:left="1440"/>
        <w:outlineLvl w:val="0"/>
        <w:rPr>
          <w:rFonts w:ascii="Palatino Linotype" w:hAnsi="Palatino Linotype" w:cs="Calibri"/>
          <w:sz w:val="24"/>
          <w:szCs w:val="24"/>
        </w:rPr>
      </w:pPr>
      <w:r w:rsidRPr="000E2E28">
        <w:rPr>
          <w:rFonts w:ascii="Palatino Linotype" w:hAnsi="Palatino Linotype" w:cs="Calibri"/>
          <w:sz w:val="24"/>
          <w:szCs w:val="24"/>
        </w:rPr>
        <w:t xml:space="preserve">SSE </w:t>
      </w:r>
      <w:r w:rsidR="008B2799">
        <w:rPr>
          <w:rFonts w:ascii="Palatino Linotype" w:hAnsi="Palatino Linotype" w:cs="Calibri"/>
          <w:sz w:val="24"/>
          <w:szCs w:val="24"/>
        </w:rPr>
        <w:t xml:space="preserve">have asked for an explanation as to why the generator requested is considerably more expensive that standard generators. Cllr </w:t>
      </w:r>
      <w:proofErr w:type="spellStart"/>
      <w:r w:rsidR="008B2799">
        <w:rPr>
          <w:rFonts w:ascii="Palatino Linotype" w:hAnsi="Palatino Linotype" w:cs="Calibri"/>
          <w:sz w:val="24"/>
          <w:szCs w:val="24"/>
        </w:rPr>
        <w:t>Fargin</w:t>
      </w:r>
      <w:proofErr w:type="spellEnd"/>
      <w:r w:rsidR="008B2799">
        <w:rPr>
          <w:rFonts w:ascii="Palatino Linotype" w:hAnsi="Palatino Linotype" w:cs="Calibri"/>
          <w:sz w:val="24"/>
          <w:szCs w:val="24"/>
        </w:rPr>
        <w:t xml:space="preserve"> agreed to send the Clerk and explanation of the heating system at the Village Hall, and Cllr </w:t>
      </w:r>
      <w:proofErr w:type="spellStart"/>
      <w:r w:rsidR="008B2799">
        <w:rPr>
          <w:rFonts w:ascii="Palatino Linotype" w:hAnsi="Palatino Linotype" w:cs="Calibri"/>
          <w:sz w:val="24"/>
          <w:szCs w:val="24"/>
        </w:rPr>
        <w:t>McCullagh</w:t>
      </w:r>
      <w:proofErr w:type="spellEnd"/>
      <w:r w:rsidR="008B2799">
        <w:rPr>
          <w:rFonts w:ascii="Palatino Linotype" w:hAnsi="Palatino Linotype" w:cs="Calibri"/>
          <w:sz w:val="24"/>
          <w:szCs w:val="24"/>
        </w:rPr>
        <w:t xml:space="preserve"> agreed to send the Clerk the second quote for a generator, which was for a similar sum.</w:t>
      </w:r>
    </w:p>
    <w:p w:rsidR="008B2799" w:rsidRDefault="008B2799" w:rsidP="000E2E28">
      <w:pPr>
        <w:pStyle w:val="PlainText"/>
        <w:ind w:left="1440"/>
        <w:outlineLvl w:val="0"/>
        <w:rPr>
          <w:rFonts w:ascii="Palatino Linotype" w:hAnsi="Palatino Linotype" w:cs="Calibri"/>
          <w:sz w:val="24"/>
          <w:szCs w:val="24"/>
        </w:rPr>
      </w:pPr>
    </w:p>
    <w:p w:rsidR="008B2799" w:rsidRPr="005E3FE1" w:rsidRDefault="008B2799" w:rsidP="006B1776">
      <w:pPr>
        <w:pStyle w:val="PlainText"/>
        <w:numPr>
          <w:ilvl w:val="1"/>
          <w:numId w:val="11"/>
        </w:numPr>
        <w:outlineLvl w:val="0"/>
        <w:rPr>
          <w:rFonts w:ascii="Palatino Linotype" w:hAnsi="Palatino Linotype"/>
          <w:b/>
          <w:sz w:val="24"/>
          <w:szCs w:val="24"/>
        </w:rPr>
      </w:pPr>
      <w:r w:rsidRPr="005E3FE1">
        <w:rPr>
          <w:rFonts w:ascii="Palatino Linotype" w:hAnsi="Palatino Linotype" w:cs="Calibri"/>
          <w:b/>
          <w:sz w:val="24"/>
          <w:szCs w:val="24"/>
        </w:rPr>
        <w:t>COMET Bus Service</w:t>
      </w:r>
    </w:p>
    <w:p w:rsidR="008B2799" w:rsidRDefault="008B2799" w:rsidP="008B2799">
      <w:pPr>
        <w:pStyle w:val="PlainText"/>
        <w:ind w:left="1080"/>
        <w:outlineLvl w:val="0"/>
        <w:rPr>
          <w:rFonts w:ascii="Palatino Linotype" w:hAnsi="Palatino Linotype" w:cs="Calibri"/>
          <w:sz w:val="24"/>
          <w:szCs w:val="24"/>
        </w:rPr>
      </w:pPr>
      <w:r>
        <w:rPr>
          <w:rFonts w:ascii="Palatino Linotype" w:hAnsi="Palatino Linotype" w:cs="Calibri"/>
          <w:sz w:val="24"/>
          <w:szCs w:val="24"/>
        </w:rPr>
        <w:t xml:space="preserve">The Parish Council noted the free trial of a COMET bus service that will be stopping by Wise Crescent in </w:t>
      </w:r>
      <w:proofErr w:type="spellStart"/>
      <w:r>
        <w:rPr>
          <w:rFonts w:ascii="Palatino Linotype" w:hAnsi="Palatino Linotype" w:cs="Calibri"/>
          <w:sz w:val="24"/>
          <w:szCs w:val="24"/>
        </w:rPr>
        <w:t>Fringford</w:t>
      </w:r>
      <w:proofErr w:type="spellEnd"/>
      <w:r>
        <w:rPr>
          <w:rFonts w:ascii="Palatino Linotype" w:hAnsi="Palatino Linotype" w:cs="Calibri"/>
          <w:sz w:val="24"/>
          <w:szCs w:val="24"/>
        </w:rPr>
        <w:t xml:space="preserve"> on Thursdays to take residents into Bicester. It was reported that local concerns included:-</w:t>
      </w:r>
    </w:p>
    <w:p w:rsidR="008B2799" w:rsidRDefault="008B2799" w:rsidP="008B2799">
      <w:pPr>
        <w:pStyle w:val="PlainText"/>
        <w:ind w:left="1080"/>
        <w:outlineLvl w:val="0"/>
        <w:rPr>
          <w:rFonts w:ascii="Palatino Linotype" w:hAnsi="Palatino Linotype" w:cs="Calibri"/>
          <w:sz w:val="24"/>
          <w:szCs w:val="24"/>
        </w:rPr>
      </w:pPr>
      <w:r>
        <w:rPr>
          <w:rFonts w:ascii="Palatino Linotype" w:hAnsi="Palatino Linotype" w:cs="Calibri"/>
          <w:sz w:val="24"/>
          <w:szCs w:val="24"/>
        </w:rPr>
        <w:t>Why was the service not running on Friday – which is Market Day in Bicester?</w:t>
      </w:r>
    </w:p>
    <w:p w:rsidR="008B2799" w:rsidRDefault="008B2799" w:rsidP="008B2799">
      <w:pPr>
        <w:pStyle w:val="PlainText"/>
        <w:ind w:left="1080"/>
        <w:outlineLvl w:val="0"/>
        <w:rPr>
          <w:rFonts w:ascii="Palatino Linotype" w:hAnsi="Palatino Linotype" w:cs="Calibri"/>
          <w:sz w:val="24"/>
          <w:szCs w:val="24"/>
        </w:rPr>
      </w:pPr>
      <w:r>
        <w:rPr>
          <w:rFonts w:ascii="Palatino Linotype" w:hAnsi="Palatino Linotype" w:cs="Calibri"/>
          <w:sz w:val="24"/>
          <w:szCs w:val="24"/>
        </w:rPr>
        <w:t xml:space="preserve">By the time the service has picked up </w:t>
      </w:r>
      <w:proofErr w:type="spellStart"/>
      <w:r>
        <w:rPr>
          <w:rFonts w:ascii="Palatino Linotype" w:hAnsi="Palatino Linotype" w:cs="Calibri"/>
          <w:sz w:val="24"/>
          <w:szCs w:val="24"/>
        </w:rPr>
        <w:t>en</w:t>
      </w:r>
      <w:proofErr w:type="spellEnd"/>
      <w:r>
        <w:rPr>
          <w:rFonts w:ascii="Palatino Linotype" w:hAnsi="Palatino Linotype" w:cs="Calibri"/>
          <w:sz w:val="24"/>
          <w:szCs w:val="24"/>
        </w:rPr>
        <w:t xml:space="preserve"> route there will be less than 2 hours in Bicester before it needs to return</w:t>
      </w:r>
    </w:p>
    <w:p w:rsidR="008B2799" w:rsidRDefault="005E3FE1" w:rsidP="008B2799">
      <w:pPr>
        <w:pStyle w:val="PlainText"/>
        <w:ind w:left="1080"/>
        <w:outlineLvl w:val="0"/>
        <w:rPr>
          <w:rFonts w:ascii="Palatino Linotype" w:hAnsi="Palatino Linotype" w:cs="Calibri"/>
          <w:sz w:val="24"/>
          <w:szCs w:val="24"/>
        </w:rPr>
      </w:pPr>
      <w:r>
        <w:rPr>
          <w:rFonts w:ascii="Palatino Linotype" w:hAnsi="Palatino Linotype" w:cs="Calibri"/>
          <w:sz w:val="24"/>
          <w:szCs w:val="24"/>
        </w:rPr>
        <w:t>The indicative timetable seems very tight – is it realistic?</w:t>
      </w:r>
    </w:p>
    <w:p w:rsidR="005E3FE1" w:rsidRDefault="005E3FE1" w:rsidP="008B2799">
      <w:pPr>
        <w:pStyle w:val="PlainText"/>
        <w:ind w:left="1080"/>
        <w:outlineLvl w:val="0"/>
        <w:rPr>
          <w:rFonts w:ascii="Palatino Linotype" w:hAnsi="Palatino Linotype" w:cs="Calibri"/>
          <w:sz w:val="24"/>
          <w:szCs w:val="24"/>
        </w:rPr>
      </w:pPr>
      <w:r>
        <w:rPr>
          <w:rFonts w:ascii="Palatino Linotype" w:hAnsi="Palatino Linotype" w:cs="Calibri"/>
          <w:sz w:val="24"/>
          <w:szCs w:val="24"/>
        </w:rPr>
        <w:t xml:space="preserve">The previous bus service </w:t>
      </w:r>
      <w:proofErr w:type="gramStart"/>
      <w:r>
        <w:rPr>
          <w:rFonts w:ascii="Palatino Linotype" w:hAnsi="Palatino Linotype" w:cs="Calibri"/>
          <w:sz w:val="24"/>
          <w:szCs w:val="24"/>
        </w:rPr>
        <w:t>( which</w:t>
      </w:r>
      <w:proofErr w:type="gramEnd"/>
      <w:r>
        <w:rPr>
          <w:rFonts w:ascii="Palatino Linotype" w:hAnsi="Palatino Linotype" w:cs="Calibri"/>
          <w:sz w:val="24"/>
          <w:szCs w:val="24"/>
        </w:rPr>
        <w:t xml:space="preserve"> was a 52 seater bus) was ¾ full by the time it stopped at Bicester – how will all these passengers be accommodated in a 16 seater bus?</w:t>
      </w:r>
    </w:p>
    <w:p w:rsidR="005E3FE1" w:rsidRDefault="005E3FE1" w:rsidP="008B2799">
      <w:pPr>
        <w:pStyle w:val="PlainText"/>
        <w:ind w:left="1080"/>
        <w:outlineLvl w:val="0"/>
        <w:rPr>
          <w:rFonts w:ascii="Palatino Linotype" w:hAnsi="Palatino Linotype" w:cs="Calibri"/>
          <w:sz w:val="24"/>
          <w:szCs w:val="24"/>
        </w:rPr>
      </w:pPr>
      <w:r>
        <w:rPr>
          <w:rFonts w:ascii="Palatino Linotype" w:hAnsi="Palatino Linotype" w:cs="Calibri"/>
          <w:sz w:val="24"/>
          <w:szCs w:val="24"/>
        </w:rPr>
        <w:t xml:space="preserve">The Clerk explained that she understood that the bus was mainly used for special transport, and therefore it was only available when OCC were not using it; it is also not available on Fridays – which is why the service proposed is for Thursday. However she agreed to forward these questions to Cllr </w:t>
      </w:r>
      <w:proofErr w:type="spellStart"/>
      <w:r>
        <w:rPr>
          <w:rFonts w:ascii="Palatino Linotype" w:hAnsi="Palatino Linotype" w:cs="Calibri"/>
          <w:sz w:val="24"/>
          <w:szCs w:val="24"/>
        </w:rPr>
        <w:t>Corkin</w:t>
      </w:r>
      <w:proofErr w:type="spellEnd"/>
      <w:r>
        <w:rPr>
          <w:rFonts w:ascii="Palatino Linotype" w:hAnsi="Palatino Linotype" w:cs="Calibri"/>
          <w:sz w:val="24"/>
          <w:szCs w:val="24"/>
        </w:rPr>
        <w:t xml:space="preserve"> for comment.</w:t>
      </w:r>
    </w:p>
    <w:p w:rsidR="00850749" w:rsidRDefault="00850749" w:rsidP="008B2799">
      <w:pPr>
        <w:pStyle w:val="PlainText"/>
        <w:ind w:left="1080"/>
        <w:outlineLvl w:val="0"/>
        <w:rPr>
          <w:rFonts w:ascii="Palatino Linotype" w:hAnsi="Palatino Linotype" w:cs="Calibri"/>
          <w:sz w:val="24"/>
          <w:szCs w:val="24"/>
        </w:rPr>
      </w:pPr>
      <w:r>
        <w:rPr>
          <w:rFonts w:ascii="Palatino Linotype" w:hAnsi="Palatino Linotype" w:cs="Calibri"/>
          <w:sz w:val="24"/>
          <w:szCs w:val="24"/>
        </w:rPr>
        <w:t>The Clerk agreed to laminate a copy of the bus timetable and place a copy at the bus stop before the service starts on 28</w:t>
      </w:r>
      <w:r w:rsidRPr="00850749">
        <w:rPr>
          <w:rFonts w:ascii="Palatino Linotype" w:hAnsi="Palatino Linotype" w:cs="Calibri"/>
          <w:sz w:val="24"/>
          <w:szCs w:val="24"/>
          <w:vertAlign w:val="superscript"/>
        </w:rPr>
        <w:t>th</w:t>
      </w:r>
      <w:r>
        <w:rPr>
          <w:rFonts w:ascii="Palatino Linotype" w:hAnsi="Palatino Linotype" w:cs="Calibri"/>
          <w:sz w:val="24"/>
          <w:szCs w:val="24"/>
        </w:rPr>
        <w:t xml:space="preserve"> June 2018.</w:t>
      </w:r>
    </w:p>
    <w:p w:rsidR="005E3FE1" w:rsidRDefault="005E3FE1" w:rsidP="008B2799">
      <w:pPr>
        <w:pStyle w:val="PlainText"/>
        <w:ind w:left="1080"/>
        <w:outlineLvl w:val="0"/>
        <w:rPr>
          <w:rFonts w:ascii="Palatino Linotype" w:hAnsi="Palatino Linotype" w:cs="Calibri"/>
          <w:sz w:val="24"/>
          <w:szCs w:val="24"/>
        </w:rPr>
      </w:pPr>
    </w:p>
    <w:p w:rsidR="005E3FE1" w:rsidRDefault="005E3FE1" w:rsidP="006B1776">
      <w:pPr>
        <w:pStyle w:val="PlainText"/>
        <w:numPr>
          <w:ilvl w:val="1"/>
          <w:numId w:val="11"/>
        </w:numPr>
        <w:outlineLvl w:val="0"/>
        <w:rPr>
          <w:rFonts w:ascii="Palatino Linotype" w:hAnsi="Palatino Linotype" w:cs="Calibri"/>
          <w:sz w:val="24"/>
          <w:szCs w:val="24"/>
        </w:rPr>
      </w:pPr>
      <w:r w:rsidRPr="005E3FE1">
        <w:rPr>
          <w:rFonts w:ascii="Palatino Linotype" w:hAnsi="Palatino Linotype" w:cs="Calibri"/>
          <w:b/>
          <w:sz w:val="24"/>
          <w:szCs w:val="24"/>
        </w:rPr>
        <w:t>CDC Liaison meeting – 20</w:t>
      </w:r>
      <w:r w:rsidRPr="005E3FE1">
        <w:rPr>
          <w:rFonts w:ascii="Palatino Linotype" w:hAnsi="Palatino Linotype" w:cs="Calibri"/>
          <w:b/>
          <w:sz w:val="24"/>
          <w:szCs w:val="24"/>
          <w:vertAlign w:val="superscript"/>
        </w:rPr>
        <w:t>th</w:t>
      </w:r>
      <w:r w:rsidRPr="005E3FE1">
        <w:rPr>
          <w:rFonts w:ascii="Palatino Linotype" w:hAnsi="Palatino Linotype" w:cs="Calibri"/>
          <w:b/>
          <w:sz w:val="24"/>
          <w:szCs w:val="24"/>
        </w:rPr>
        <w:t xml:space="preserve"> June 2018</w:t>
      </w:r>
      <w:r>
        <w:rPr>
          <w:rFonts w:ascii="Palatino Linotype" w:hAnsi="Palatino Linotype" w:cs="Calibri"/>
          <w:sz w:val="24"/>
          <w:szCs w:val="24"/>
        </w:rPr>
        <w:t>.</w:t>
      </w:r>
    </w:p>
    <w:p w:rsidR="008B2799" w:rsidRPr="000E2E28" w:rsidRDefault="005E3FE1" w:rsidP="008B2799">
      <w:pPr>
        <w:pStyle w:val="PlainText"/>
        <w:ind w:left="1080"/>
        <w:outlineLvl w:val="0"/>
        <w:rPr>
          <w:rFonts w:ascii="Palatino Linotype" w:hAnsi="Palatino Linotype"/>
          <w:sz w:val="24"/>
          <w:szCs w:val="24"/>
        </w:rPr>
      </w:pPr>
      <w:r>
        <w:rPr>
          <w:rFonts w:ascii="Palatino Linotype" w:hAnsi="Palatino Linotype" w:cs="Calibri"/>
          <w:sz w:val="24"/>
          <w:szCs w:val="24"/>
        </w:rPr>
        <w:t xml:space="preserve">Cllrs Thwaites and </w:t>
      </w:r>
      <w:proofErr w:type="spellStart"/>
      <w:r>
        <w:rPr>
          <w:rFonts w:ascii="Palatino Linotype" w:hAnsi="Palatino Linotype" w:cs="Calibri"/>
          <w:sz w:val="24"/>
          <w:szCs w:val="24"/>
        </w:rPr>
        <w:t>McCullagh</w:t>
      </w:r>
      <w:proofErr w:type="spellEnd"/>
      <w:r>
        <w:rPr>
          <w:rFonts w:ascii="Palatino Linotype" w:hAnsi="Palatino Linotype" w:cs="Calibri"/>
          <w:sz w:val="24"/>
          <w:szCs w:val="24"/>
        </w:rPr>
        <w:t xml:space="preserve"> will attend this meeting</w:t>
      </w:r>
    </w:p>
    <w:p w:rsidR="00D92EFA" w:rsidRPr="00443773" w:rsidRDefault="00D92EFA" w:rsidP="001A0547">
      <w:pPr>
        <w:tabs>
          <w:tab w:val="left" w:pos="1890"/>
        </w:tabs>
        <w:rPr>
          <w:szCs w:val="22"/>
        </w:rPr>
      </w:pPr>
    </w:p>
    <w:p w:rsidR="004D3ABE" w:rsidRPr="000E5853" w:rsidRDefault="004D3ABE" w:rsidP="00260D8C">
      <w:pPr>
        <w:pStyle w:val="ListParagraph"/>
        <w:numPr>
          <w:ilvl w:val="0"/>
          <w:numId w:val="11"/>
        </w:numPr>
        <w:tabs>
          <w:tab w:val="left" w:pos="1890"/>
        </w:tabs>
        <w:rPr>
          <w:b/>
          <w:szCs w:val="22"/>
        </w:rPr>
      </w:pPr>
      <w:r w:rsidRPr="000E5853">
        <w:rPr>
          <w:b/>
          <w:szCs w:val="22"/>
        </w:rPr>
        <w:t>Planning Applications</w:t>
      </w:r>
    </w:p>
    <w:p w:rsidR="00D85499" w:rsidRPr="005E3FE1" w:rsidRDefault="00250210" w:rsidP="00260D8C">
      <w:pPr>
        <w:pStyle w:val="ListParagraph"/>
        <w:numPr>
          <w:ilvl w:val="1"/>
          <w:numId w:val="11"/>
        </w:numPr>
        <w:tabs>
          <w:tab w:val="left" w:pos="1890"/>
        </w:tabs>
        <w:rPr>
          <w:szCs w:val="22"/>
        </w:rPr>
      </w:pPr>
      <w:r w:rsidRPr="000E5853">
        <w:rPr>
          <w:b/>
          <w:szCs w:val="22"/>
        </w:rPr>
        <w:t>To consider all recent Applications received from Cherwell District Council detailed below or on the District Council website up to the date of the meeting</w:t>
      </w:r>
    </w:p>
    <w:p w:rsidR="005E3FE1" w:rsidRPr="005E3FE1" w:rsidRDefault="005E3FE1" w:rsidP="005E3FE1">
      <w:pPr>
        <w:pStyle w:val="ListParagraph"/>
        <w:tabs>
          <w:tab w:val="left" w:pos="1890"/>
        </w:tabs>
        <w:ind w:left="1080"/>
        <w:rPr>
          <w:szCs w:val="22"/>
        </w:rPr>
      </w:pPr>
      <w:r>
        <w:rPr>
          <w:b/>
          <w:szCs w:val="22"/>
        </w:rPr>
        <w:t>None</w:t>
      </w:r>
    </w:p>
    <w:p w:rsidR="00570927" w:rsidRPr="005E3FE1" w:rsidRDefault="005E3FE1" w:rsidP="005E3FE1">
      <w:pPr>
        <w:pStyle w:val="ListParagraph"/>
        <w:numPr>
          <w:ilvl w:val="1"/>
          <w:numId w:val="11"/>
        </w:numPr>
        <w:tabs>
          <w:tab w:val="left" w:pos="1890"/>
        </w:tabs>
        <w:rPr>
          <w:rFonts w:cs="Arial"/>
        </w:rPr>
      </w:pPr>
      <w:r w:rsidRPr="005E3FE1">
        <w:rPr>
          <w:b/>
          <w:szCs w:val="22"/>
        </w:rPr>
        <w:t>Decisions</w:t>
      </w:r>
      <w:r w:rsidR="001C4798">
        <w:t xml:space="preserve"> </w:t>
      </w:r>
    </w:p>
    <w:p w:rsidR="00784758" w:rsidRPr="00260D8C" w:rsidRDefault="0044538E" w:rsidP="000E2E28">
      <w:pPr>
        <w:ind w:left="360"/>
        <w:rPr>
          <w:szCs w:val="24"/>
        </w:rPr>
      </w:pPr>
      <w:hyperlink r:id="rId9" w:history="1">
        <w:r w:rsidR="00784758" w:rsidRPr="00260D8C">
          <w:rPr>
            <w:rStyle w:val="Hyperlink"/>
            <w:rFonts w:eastAsiaTheme="majorEastAsia" w:cs="Arial"/>
            <w:b/>
            <w:bCs/>
            <w:color w:val="auto"/>
            <w:szCs w:val="24"/>
          </w:rPr>
          <w:t xml:space="preserve">Reposition the current garden shed and erection of a garden room </w:t>
        </w:r>
      </w:hyperlink>
      <w:r w:rsidR="00784758" w:rsidRPr="00260D8C">
        <w:rPr>
          <w:rFonts w:cs="Arial"/>
          <w:noProof/>
          <w:szCs w:val="24"/>
          <w:lang w:val="en-US"/>
        </w:rPr>
        <w:drawing>
          <wp:inline distT="0" distB="0" distL="0" distR="0" wp14:anchorId="7979D213" wp14:editId="517D29B3">
            <wp:extent cx="152400" cy="152400"/>
            <wp:effectExtent l="0" t="0" r="0" b="0"/>
            <wp:docPr id="1" name="Picture 1" descr="Open for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84758" w:rsidRPr="00260D8C" w:rsidRDefault="00784758" w:rsidP="000E2E28">
      <w:pPr>
        <w:pStyle w:val="address"/>
        <w:spacing w:before="0" w:beforeAutospacing="0" w:after="0" w:afterAutospacing="0"/>
        <w:ind w:left="360"/>
        <w:rPr>
          <w:rFonts w:ascii="Palatino Linotype" w:hAnsi="Palatino Linotype" w:cs="Arial"/>
        </w:rPr>
      </w:pPr>
      <w:proofErr w:type="spellStart"/>
      <w:r w:rsidRPr="00260D8C">
        <w:rPr>
          <w:rFonts w:ascii="Palatino Linotype" w:hAnsi="Palatino Linotype" w:cs="Arial"/>
        </w:rPr>
        <w:t>Feddans</w:t>
      </w:r>
      <w:proofErr w:type="spellEnd"/>
      <w:r w:rsidRPr="00260D8C">
        <w:rPr>
          <w:rFonts w:ascii="Palatino Linotype" w:hAnsi="Palatino Linotype" w:cs="Arial"/>
        </w:rPr>
        <w:t xml:space="preserve"> Main Street </w:t>
      </w:r>
      <w:proofErr w:type="spellStart"/>
      <w:r w:rsidRPr="00260D8C">
        <w:rPr>
          <w:rFonts w:ascii="Palatino Linotype" w:hAnsi="Palatino Linotype" w:cs="Arial"/>
        </w:rPr>
        <w:t>Fringford</w:t>
      </w:r>
      <w:proofErr w:type="spellEnd"/>
      <w:r w:rsidRPr="00260D8C">
        <w:rPr>
          <w:rFonts w:ascii="Palatino Linotype" w:hAnsi="Palatino Linotype" w:cs="Arial"/>
        </w:rPr>
        <w:t xml:space="preserve"> Bicester OX27 8DP </w:t>
      </w:r>
    </w:p>
    <w:p w:rsidR="005E3FE1" w:rsidRDefault="00784758" w:rsidP="005E3FE1">
      <w:pPr>
        <w:pStyle w:val="metainfo"/>
        <w:spacing w:before="0" w:beforeAutospacing="0" w:after="0" w:afterAutospacing="0"/>
        <w:ind w:left="360"/>
        <w:rPr>
          <w:rFonts w:ascii="Palatino Linotype" w:hAnsi="Palatino Linotype" w:cs="Arial"/>
        </w:rPr>
      </w:pPr>
      <w:proofErr w:type="gramStart"/>
      <w:r w:rsidRPr="00260D8C">
        <w:rPr>
          <w:rFonts w:ascii="Palatino Linotype" w:hAnsi="Palatino Linotype" w:cs="Arial"/>
        </w:rPr>
        <w:t>Ref.</w:t>
      </w:r>
      <w:proofErr w:type="gramEnd"/>
      <w:r w:rsidRPr="00260D8C">
        <w:rPr>
          <w:rFonts w:ascii="Palatino Linotype" w:hAnsi="Palatino Linotype" w:cs="Arial"/>
        </w:rPr>
        <w:t xml:space="preserve"> No: 18/00502/F </w:t>
      </w:r>
    </w:p>
    <w:p w:rsidR="00570927" w:rsidRPr="002443CA" w:rsidRDefault="005E3FE1" w:rsidP="005E3FE1">
      <w:pPr>
        <w:pStyle w:val="metainfo"/>
        <w:spacing w:before="0" w:beforeAutospacing="0" w:after="0" w:afterAutospacing="0"/>
        <w:ind w:left="360"/>
        <w:rPr>
          <w:rFonts w:ascii="Palatino Linotype" w:hAnsi="Palatino Linotype" w:cs="Arial"/>
        </w:rPr>
      </w:pPr>
      <w:proofErr w:type="gramStart"/>
      <w:r>
        <w:rPr>
          <w:rFonts w:ascii="Palatino Linotype" w:hAnsi="Palatino Linotype" w:cs="Arial"/>
        </w:rPr>
        <w:t>Approved.</w:t>
      </w:r>
      <w:proofErr w:type="gramEnd"/>
    </w:p>
    <w:p w:rsidR="00422C97" w:rsidRPr="00F84A90" w:rsidRDefault="00422C97" w:rsidP="00422C97">
      <w:pPr>
        <w:pStyle w:val="ListParagraph"/>
        <w:tabs>
          <w:tab w:val="left" w:pos="1890"/>
        </w:tabs>
        <w:ind w:left="927"/>
        <w:rPr>
          <w:szCs w:val="22"/>
        </w:rPr>
      </w:pPr>
    </w:p>
    <w:p w:rsidR="00B44D6C" w:rsidRPr="000E5853" w:rsidRDefault="003116CB" w:rsidP="00260D8C">
      <w:pPr>
        <w:pStyle w:val="ListParagraph"/>
        <w:numPr>
          <w:ilvl w:val="0"/>
          <w:numId w:val="11"/>
        </w:numPr>
        <w:tabs>
          <w:tab w:val="left" w:pos="1890"/>
        </w:tabs>
        <w:rPr>
          <w:b/>
          <w:szCs w:val="22"/>
        </w:rPr>
      </w:pPr>
      <w:r w:rsidRPr="000E5853">
        <w:rPr>
          <w:b/>
          <w:szCs w:val="22"/>
        </w:rPr>
        <w:t>Correspondence Received</w:t>
      </w:r>
      <w:r w:rsidR="0016006F" w:rsidRPr="000E5853">
        <w:rPr>
          <w:szCs w:val="22"/>
        </w:rPr>
        <w:t xml:space="preserve"> – to note correspondence received not otherwise on the agenda where decisions are not required</w:t>
      </w:r>
    </w:p>
    <w:p w:rsidR="00E050B5" w:rsidRPr="000E5853" w:rsidRDefault="00B44D6C" w:rsidP="001A0547">
      <w:pPr>
        <w:pStyle w:val="ListParagraph"/>
        <w:tabs>
          <w:tab w:val="left" w:pos="1890"/>
        </w:tabs>
        <w:ind w:left="360"/>
        <w:rPr>
          <w:szCs w:val="22"/>
        </w:rPr>
      </w:pPr>
      <w:r w:rsidRPr="000E5853">
        <w:rPr>
          <w:szCs w:val="22"/>
        </w:rPr>
        <w:t>The Councillors noted the correspondence</w:t>
      </w:r>
      <w:r w:rsidR="00503739" w:rsidRPr="000E5853">
        <w:rPr>
          <w:szCs w:val="22"/>
        </w:rPr>
        <w:t xml:space="preserve"> received</w:t>
      </w:r>
      <w:r w:rsidR="00850749">
        <w:rPr>
          <w:szCs w:val="22"/>
        </w:rPr>
        <w:t xml:space="preserve"> expressing concerns about a business running in the Village.</w:t>
      </w:r>
    </w:p>
    <w:p w:rsidR="00170FA6" w:rsidRDefault="00170FA6" w:rsidP="00170FA6">
      <w:pPr>
        <w:pStyle w:val="ListParagraph"/>
        <w:tabs>
          <w:tab w:val="left" w:pos="8910"/>
        </w:tabs>
        <w:spacing w:line="276" w:lineRule="auto"/>
        <w:ind w:left="360"/>
        <w:rPr>
          <w:b/>
          <w:szCs w:val="24"/>
        </w:rPr>
      </w:pPr>
      <w:r>
        <w:rPr>
          <w:b/>
          <w:szCs w:val="24"/>
        </w:rPr>
        <w:t>OCC County Council briefing</w:t>
      </w:r>
    </w:p>
    <w:p w:rsidR="00170FA6" w:rsidRDefault="00170FA6" w:rsidP="00170FA6">
      <w:pPr>
        <w:pStyle w:val="ListParagraph"/>
        <w:tabs>
          <w:tab w:val="left" w:pos="8910"/>
        </w:tabs>
        <w:spacing w:line="276" w:lineRule="auto"/>
        <w:ind w:left="360"/>
        <w:rPr>
          <w:b/>
          <w:szCs w:val="24"/>
        </w:rPr>
      </w:pPr>
      <w:r>
        <w:rPr>
          <w:b/>
          <w:szCs w:val="24"/>
        </w:rPr>
        <w:t>OALC Update</w:t>
      </w:r>
    </w:p>
    <w:p w:rsidR="000E2E28" w:rsidRPr="00890458" w:rsidRDefault="00850749" w:rsidP="00170FA6">
      <w:pPr>
        <w:pStyle w:val="ListParagraph"/>
        <w:tabs>
          <w:tab w:val="left" w:pos="8910"/>
        </w:tabs>
        <w:spacing w:line="276" w:lineRule="auto"/>
        <w:ind w:left="360"/>
        <w:rPr>
          <w:b/>
          <w:szCs w:val="24"/>
        </w:rPr>
      </w:pPr>
      <w:r>
        <w:rPr>
          <w:b/>
          <w:szCs w:val="24"/>
        </w:rPr>
        <w:t>OCC Traveller briefing</w:t>
      </w:r>
    </w:p>
    <w:p w:rsidR="000E2E28" w:rsidRPr="003448F0" w:rsidRDefault="000E2E28" w:rsidP="001A0547">
      <w:pPr>
        <w:pStyle w:val="ListParagraph"/>
        <w:tabs>
          <w:tab w:val="left" w:pos="8910"/>
        </w:tabs>
        <w:rPr>
          <w:b/>
          <w:szCs w:val="24"/>
        </w:rPr>
      </w:pPr>
    </w:p>
    <w:p w:rsidR="004128A0" w:rsidRDefault="00A6400E" w:rsidP="00260D8C">
      <w:pPr>
        <w:pStyle w:val="ListParagraph"/>
        <w:numPr>
          <w:ilvl w:val="0"/>
          <w:numId w:val="11"/>
        </w:numPr>
        <w:tabs>
          <w:tab w:val="left" w:pos="1890"/>
        </w:tabs>
        <w:rPr>
          <w:b/>
          <w:szCs w:val="22"/>
        </w:rPr>
      </w:pPr>
      <w:r w:rsidRPr="000E5853">
        <w:rPr>
          <w:b/>
          <w:szCs w:val="22"/>
        </w:rPr>
        <w:t>Reports from meetings</w:t>
      </w:r>
    </w:p>
    <w:p w:rsidR="00EA495E" w:rsidRDefault="00170FA6" w:rsidP="001A0547">
      <w:pPr>
        <w:pStyle w:val="ListParagraph"/>
        <w:tabs>
          <w:tab w:val="left" w:pos="1890"/>
        </w:tabs>
        <w:rPr>
          <w:szCs w:val="22"/>
        </w:rPr>
      </w:pPr>
      <w:proofErr w:type="gramStart"/>
      <w:r>
        <w:rPr>
          <w:szCs w:val="22"/>
        </w:rPr>
        <w:t>None.</w:t>
      </w:r>
      <w:proofErr w:type="gramEnd"/>
      <w:r w:rsidR="00850749">
        <w:rPr>
          <w:szCs w:val="22"/>
        </w:rPr>
        <w:t xml:space="preserve"> The Clerk agreed to obtain an up</w:t>
      </w:r>
      <w:r w:rsidR="00B926DB">
        <w:rPr>
          <w:szCs w:val="22"/>
        </w:rPr>
        <w:t>date from TVPA about the Rural R</w:t>
      </w:r>
      <w:r w:rsidR="00850749">
        <w:rPr>
          <w:szCs w:val="22"/>
        </w:rPr>
        <w:t>esilience meeting on 13</w:t>
      </w:r>
      <w:r w:rsidR="00850749" w:rsidRPr="00850749">
        <w:rPr>
          <w:szCs w:val="22"/>
          <w:vertAlign w:val="superscript"/>
        </w:rPr>
        <w:t>th</w:t>
      </w:r>
      <w:r w:rsidR="00850749">
        <w:rPr>
          <w:szCs w:val="22"/>
        </w:rPr>
        <w:t xml:space="preserve"> June 2018</w:t>
      </w:r>
      <w:r w:rsidR="00B926DB">
        <w:rPr>
          <w:szCs w:val="22"/>
        </w:rPr>
        <w:t xml:space="preserve">, including any proposals for Community </w:t>
      </w:r>
      <w:proofErr w:type="spellStart"/>
      <w:r w:rsidR="00B926DB">
        <w:rPr>
          <w:szCs w:val="22"/>
        </w:rPr>
        <w:t>Speedwatch</w:t>
      </w:r>
      <w:proofErr w:type="spellEnd"/>
      <w:r w:rsidR="00B926DB">
        <w:rPr>
          <w:szCs w:val="22"/>
        </w:rPr>
        <w:t xml:space="preserve"> training.</w:t>
      </w:r>
    </w:p>
    <w:p w:rsidR="00260D8C" w:rsidRDefault="00260D8C" w:rsidP="001A0547">
      <w:pPr>
        <w:pStyle w:val="ListParagraph"/>
        <w:tabs>
          <w:tab w:val="left" w:pos="1890"/>
        </w:tabs>
        <w:rPr>
          <w:b/>
          <w:szCs w:val="22"/>
        </w:rPr>
      </w:pPr>
    </w:p>
    <w:p w:rsidR="00F4651C" w:rsidRPr="000E2E28" w:rsidRDefault="0060706F" w:rsidP="00260D8C">
      <w:pPr>
        <w:pStyle w:val="ListParagraph"/>
        <w:numPr>
          <w:ilvl w:val="0"/>
          <w:numId w:val="11"/>
        </w:numPr>
        <w:tabs>
          <w:tab w:val="left" w:pos="1890"/>
        </w:tabs>
        <w:rPr>
          <w:b/>
          <w:szCs w:val="22"/>
        </w:rPr>
      </w:pPr>
      <w:r w:rsidRPr="000E5853">
        <w:rPr>
          <w:b/>
          <w:szCs w:val="22"/>
        </w:rPr>
        <w:t>Items for information or next Agenda only</w:t>
      </w:r>
      <w:r w:rsidR="00862AE8" w:rsidRPr="000E5853">
        <w:rPr>
          <w:szCs w:val="22"/>
        </w:rPr>
        <w:t xml:space="preserve"> </w:t>
      </w:r>
    </w:p>
    <w:p w:rsidR="000E2E28" w:rsidRDefault="00850749" w:rsidP="000E2E28">
      <w:pPr>
        <w:tabs>
          <w:tab w:val="left" w:pos="1890"/>
        </w:tabs>
        <w:ind w:left="360"/>
        <w:rPr>
          <w:szCs w:val="22"/>
        </w:rPr>
      </w:pPr>
      <w:r>
        <w:rPr>
          <w:szCs w:val="22"/>
        </w:rPr>
        <w:t>The Parish Council agreed that they would not wish to cancel their August meeting</w:t>
      </w:r>
      <w:r w:rsidR="00784758" w:rsidRPr="000E2E28">
        <w:rPr>
          <w:szCs w:val="22"/>
        </w:rPr>
        <w:t>.</w:t>
      </w:r>
    </w:p>
    <w:p w:rsidR="00B926DB" w:rsidRDefault="00B926DB" w:rsidP="000E2E28">
      <w:pPr>
        <w:tabs>
          <w:tab w:val="left" w:pos="1890"/>
        </w:tabs>
        <w:ind w:left="360"/>
        <w:rPr>
          <w:szCs w:val="22"/>
        </w:rPr>
      </w:pPr>
      <w:r>
        <w:rPr>
          <w:szCs w:val="22"/>
        </w:rPr>
        <w:t xml:space="preserve">The Clerk was asked to request a quote to improve the surface of the footpath running past </w:t>
      </w:r>
      <w:proofErr w:type="spellStart"/>
      <w:r>
        <w:rPr>
          <w:szCs w:val="22"/>
        </w:rPr>
        <w:t>Fringford</w:t>
      </w:r>
      <w:proofErr w:type="spellEnd"/>
      <w:r>
        <w:rPr>
          <w:szCs w:val="22"/>
        </w:rPr>
        <w:t xml:space="preserve"> Cottage.</w:t>
      </w:r>
    </w:p>
    <w:p w:rsidR="00B926DB" w:rsidRDefault="00B926DB" w:rsidP="000E2E28">
      <w:pPr>
        <w:tabs>
          <w:tab w:val="left" w:pos="1890"/>
        </w:tabs>
        <w:ind w:left="360"/>
        <w:rPr>
          <w:szCs w:val="22"/>
        </w:rPr>
      </w:pPr>
      <w:r>
        <w:rPr>
          <w:szCs w:val="22"/>
        </w:rPr>
        <w:t>The Clerk was asked to chase BT to ascertain when the Telephone kiosk will be removed.</w:t>
      </w:r>
    </w:p>
    <w:p w:rsidR="00784758" w:rsidRPr="00784758" w:rsidRDefault="00784758" w:rsidP="000E2E28">
      <w:pPr>
        <w:tabs>
          <w:tab w:val="left" w:pos="1890"/>
        </w:tabs>
        <w:rPr>
          <w:szCs w:val="22"/>
        </w:rPr>
      </w:pPr>
      <w:r w:rsidRPr="000E2E28">
        <w:rPr>
          <w:szCs w:val="22"/>
        </w:rPr>
        <w:t xml:space="preserve"> </w:t>
      </w:r>
    </w:p>
    <w:p w:rsidR="00A426D9" w:rsidRPr="00F84A90" w:rsidRDefault="00F84A90" w:rsidP="00F84A90">
      <w:pPr>
        <w:tabs>
          <w:tab w:val="left" w:pos="1890"/>
        </w:tabs>
        <w:rPr>
          <w:b/>
          <w:szCs w:val="22"/>
        </w:rPr>
      </w:pPr>
      <w:r>
        <w:rPr>
          <w:b/>
          <w:szCs w:val="22"/>
        </w:rPr>
        <w:t xml:space="preserve">     </w:t>
      </w:r>
      <w:r w:rsidR="00862AE8" w:rsidRPr="00F84A90">
        <w:rPr>
          <w:b/>
          <w:szCs w:val="22"/>
        </w:rPr>
        <w:t>Agenda Items</w:t>
      </w:r>
    </w:p>
    <w:p w:rsidR="001B3607" w:rsidRDefault="00D248C2" w:rsidP="00F84A90">
      <w:pPr>
        <w:pStyle w:val="ListParagraph"/>
        <w:tabs>
          <w:tab w:val="left" w:pos="1890"/>
        </w:tabs>
        <w:ind w:left="360"/>
        <w:rPr>
          <w:szCs w:val="22"/>
        </w:rPr>
      </w:pPr>
      <w:r w:rsidRPr="00A426D9">
        <w:rPr>
          <w:szCs w:val="22"/>
        </w:rPr>
        <w:t>T</w:t>
      </w:r>
      <w:r w:rsidR="00862AE8" w:rsidRPr="00A426D9">
        <w:rPr>
          <w:szCs w:val="22"/>
        </w:rPr>
        <w:t xml:space="preserve">he Clerk requested that all items for the next agenda should be submitted by </w:t>
      </w:r>
      <w:r w:rsidR="00B3760D">
        <w:rPr>
          <w:szCs w:val="22"/>
        </w:rPr>
        <w:t xml:space="preserve">Friday </w:t>
      </w:r>
      <w:r w:rsidR="00B926DB">
        <w:rPr>
          <w:szCs w:val="22"/>
        </w:rPr>
        <w:t>6</w:t>
      </w:r>
      <w:r w:rsidR="00B926DB" w:rsidRPr="00B926DB">
        <w:rPr>
          <w:szCs w:val="22"/>
          <w:vertAlign w:val="superscript"/>
        </w:rPr>
        <w:t>th</w:t>
      </w:r>
      <w:r w:rsidR="00B926DB">
        <w:rPr>
          <w:szCs w:val="22"/>
        </w:rPr>
        <w:t xml:space="preserve"> </w:t>
      </w:r>
      <w:proofErr w:type="gramStart"/>
      <w:r w:rsidR="00B926DB">
        <w:rPr>
          <w:szCs w:val="22"/>
        </w:rPr>
        <w:t xml:space="preserve">July </w:t>
      </w:r>
      <w:r w:rsidR="004B4C4E">
        <w:rPr>
          <w:szCs w:val="22"/>
        </w:rPr>
        <w:t xml:space="preserve"> </w:t>
      </w:r>
      <w:r w:rsidR="00B3760D">
        <w:rPr>
          <w:szCs w:val="22"/>
        </w:rPr>
        <w:t>2018</w:t>
      </w:r>
      <w:proofErr w:type="gramEnd"/>
      <w:r w:rsidR="00EA495E" w:rsidRPr="00A426D9">
        <w:rPr>
          <w:szCs w:val="22"/>
        </w:rPr>
        <w:t>.</w:t>
      </w:r>
    </w:p>
    <w:p w:rsidR="008E16F2" w:rsidRPr="001B3607" w:rsidRDefault="008E16F2" w:rsidP="001A0547">
      <w:pPr>
        <w:rPr>
          <w:b/>
          <w:szCs w:val="22"/>
        </w:rPr>
      </w:pPr>
    </w:p>
    <w:p w:rsidR="003116CB" w:rsidRPr="000E5853" w:rsidRDefault="003116CB" w:rsidP="002678E8">
      <w:pPr>
        <w:pStyle w:val="ListParagraph"/>
        <w:numPr>
          <w:ilvl w:val="0"/>
          <w:numId w:val="11"/>
        </w:numPr>
        <w:tabs>
          <w:tab w:val="left" w:pos="1890"/>
        </w:tabs>
        <w:rPr>
          <w:b/>
          <w:szCs w:val="22"/>
        </w:rPr>
      </w:pPr>
      <w:r w:rsidRPr="000E5853">
        <w:rPr>
          <w:b/>
          <w:szCs w:val="22"/>
        </w:rPr>
        <w:t>Date of next meeting</w:t>
      </w:r>
    </w:p>
    <w:p w:rsidR="00E46EB9" w:rsidRPr="000E5853" w:rsidRDefault="008F46C6" w:rsidP="001A0547">
      <w:pPr>
        <w:ind w:left="360"/>
        <w:rPr>
          <w:szCs w:val="22"/>
        </w:rPr>
      </w:pPr>
      <w:r w:rsidRPr="000E5853">
        <w:rPr>
          <w:szCs w:val="22"/>
        </w:rPr>
        <w:t xml:space="preserve">The Council </w:t>
      </w:r>
      <w:r w:rsidRPr="000E5853">
        <w:rPr>
          <w:b/>
          <w:szCs w:val="22"/>
        </w:rPr>
        <w:t xml:space="preserve">RESOLVED </w:t>
      </w:r>
      <w:r w:rsidRPr="000E5853">
        <w:rPr>
          <w:szCs w:val="22"/>
        </w:rPr>
        <w:t xml:space="preserve">to agree </w:t>
      </w:r>
      <w:r w:rsidR="006B751E" w:rsidRPr="000E5853">
        <w:rPr>
          <w:szCs w:val="22"/>
        </w:rPr>
        <w:t>the</w:t>
      </w:r>
      <w:r w:rsidR="00F44872" w:rsidRPr="000E5853">
        <w:rPr>
          <w:szCs w:val="22"/>
        </w:rPr>
        <w:t xml:space="preserve"> date of Monday </w:t>
      </w:r>
      <w:r w:rsidR="00B926DB">
        <w:rPr>
          <w:szCs w:val="22"/>
        </w:rPr>
        <w:t>16</w:t>
      </w:r>
      <w:r w:rsidR="00B926DB" w:rsidRPr="00B926DB">
        <w:rPr>
          <w:szCs w:val="22"/>
          <w:vertAlign w:val="superscript"/>
        </w:rPr>
        <w:t>th</w:t>
      </w:r>
      <w:r w:rsidR="00B926DB">
        <w:rPr>
          <w:szCs w:val="22"/>
        </w:rPr>
        <w:t xml:space="preserve"> </w:t>
      </w:r>
      <w:proofErr w:type="gramStart"/>
      <w:r w:rsidR="00B926DB">
        <w:rPr>
          <w:szCs w:val="22"/>
        </w:rPr>
        <w:t xml:space="preserve">July </w:t>
      </w:r>
      <w:r w:rsidR="00570927">
        <w:rPr>
          <w:szCs w:val="22"/>
        </w:rPr>
        <w:t xml:space="preserve"> </w:t>
      </w:r>
      <w:r w:rsidR="00183E2C">
        <w:rPr>
          <w:szCs w:val="22"/>
        </w:rPr>
        <w:t>2018</w:t>
      </w:r>
      <w:proofErr w:type="gramEnd"/>
      <w:r w:rsidR="00183E2C">
        <w:rPr>
          <w:szCs w:val="22"/>
        </w:rPr>
        <w:t xml:space="preserve"> </w:t>
      </w:r>
      <w:r w:rsidR="00F44872" w:rsidRPr="000E5853">
        <w:rPr>
          <w:szCs w:val="22"/>
        </w:rPr>
        <w:t xml:space="preserve">at </w:t>
      </w:r>
      <w:r w:rsidR="00570927">
        <w:rPr>
          <w:szCs w:val="22"/>
        </w:rPr>
        <w:t>7.</w:t>
      </w:r>
      <w:r w:rsidR="004B4C4E">
        <w:rPr>
          <w:szCs w:val="22"/>
        </w:rPr>
        <w:t>45</w:t>
      </w:r>
      <w:r w:rsidR="00570927">
        <w:rPr>
          <w:szCs w:val="22"/>
        </w:rPr>
        <w:t>pm</w:t>
      </w:r>
      <w:r w:rsidR="00784758">
        <w:rPr>
          <w:szCs w:val="22"/>
        </w:rPr>
        <w:t xml:space="preserve">. </w:t>
      </w:r>
      <w:r w:rsidR="00570927">
        <w:rPr>
          <w:szCs w:val="22"/>
        </w:rPr>
        <w:t xml:space="preserve"> </w:t>
      </w:r>
    </w:p>
    <w:p w:rsidR="00A6400E" w:rsidRPr="000E5853" w:rsidRDefault="00A6400E" w:rsidP="001A0547">
      <w:pPr>
        <w:ind w:left="360"/>
        <w:rPr>
          <w:szCs w:val="22"/>
        </w:rPr>
      </w:pPr>
    </w:p>
    <w:p w:rsidR="00C96BC4" w:rsidRDefault="008E16F2" w:rsidP="00C96BC4">
      <w:pPr>
        <w:tabs>
          <w:tab w:val="left" w:pos="1890"/>
        </w:tabs>
        <w:spacing w:line="360" w:lineRule="auto"/>
        <w:rPr>
          <w:szCs w:val="22"/>
        </w:rPr>
      </w:pPr>
      <w:r>
        <w:rPr>
          <w:szCs w:val="22"/>
        </w:rPr>
        <w:t xml:space="preserve">The meeting closed at </w:t>
      </w:r>
      <w:r w:rsidR="004B4C4E">
        <w:rPr>
          <w:szCs w:val="22"/>
        </w:rPr>
        <w:t>9.</w:t>
      </w:r>
      <w:r w:rsidR="00B926DB">
        <w:rPr>
          <w:szCs w:val="22"/>
        </w:rPr>
        <w:t>15</w:t>
      </w:r>
      <w:r w:rsidR="009A3F31">
        <w:rPr>
          <w:szCs w:val="22"/>
        </w:rPr>
        <w:t xml:space="preserve"> pm</w:t>
      </w:r>
    </w:p>
    <w:p w:rsidR="00C96BC4" w:rsidRDefault="00183E2C" w:rsidP="00C96BC4">
      <w:pPr>
        <w:tabs>
          <w:tab w:val="left" w:pos="1890"/>
        </w:tabs>
        <w:spacing w:line="360" w:lineRule="auto"/>
        <w:rPr>
          <w:szCs w:val="22"/>
        </w:rPr>
      </w:pPr>
      <w:r>
        <w:rPr>
          <w:szCs w:val="22"/>
        </w:rPr>
        <w:t>S</w:t>
      </w:r>
      <w:r w:rsidR="006F2AFA" w:rsidRPr="000E5853">
        <w:rPr>
          <w:szCs w:val="22"/>
        </w:rPr>
        <w:t>igned ………………………………………</w:t>
      </w:r>
      <w:r w:rsidR="006F2AFA" w:rsidRPr="000E5853">
        <w:rPr>
          <w:szCs w:val="22"/>
        </w:rPr>
        <w:tab/>
        <w:t>Dated …………………………….</w:t>
      </w:r>
    </w:p>
    <w:p w:rsidR="0095358C" w:rsidRDefault="000E2E28" w:rsidP="00C96BC4">
      <w:pPr>
        <w:tabs>
          <w:tab w:val="left" w:pos="1890"/>
        </w:tabs>
        <w:spacing w:line="360" w:lineRule="auto"/>
        <w:rPr>
          <w:szCs w:val="22"/>
        </w:rPr>
      </w:pPr>
      <w:r w:rsidRPr="000E2E28">
        <w:rPr>
          <w:szCs w:val="22"/>
        </w:rPr>
        <w:lastRenderedPageBreak/>
        <w:t xml:space="preserve"> </w:t>
      </w:r>
      <w:r w:rsidR="00621003" w:rsidRPr="00621003">
        <w:rPr>
          <w:noProof/>
          <w:lang w:val="en-US"/>
        </w:rPr>
        <w:drawing>
          <wp:inline distT="0" distB="0" distL="0" distR="0">
            <wp:extent cx="5554980" cy="8877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4980" cy="8877300"/>
                    </a:xfrm>
                    <a:prstGeom prst="rect">
                      <a:avLst/>
                    </a:prstGeom>
                    <a:noFill/>
                    <a:ln>
                      <a:noFill/>
                    </a:ln>
                  </pic:spPr>
                </pic:pic>
              </a:graphicData>
            </a:graphic>
          </wp:inline>
        </w:drawing>
      </w:r>
    </w:p>
    <w:sectPr w:rsidR="0095358C" w:rsidSect="001A0547">
      <w:headerReference w:type="default" r:id="rId12"/>
      <w:footerReference w:type="default" r:id="rId13"/>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8E" w:rsidRDefault="0044538E" w:rsidP="00FC6F9B">
      <w:r>
        <w:separator/>
      </w:r>
    </w:p>
  </w:endnote>
  <w:endnote w:type="continuationSeparator" w:id="0">
    <w:p w:rsidR="0044538E" w:rsidRDefault="0044538E"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5A" w:rsidRPr="00FC6F9B" w:rsidRDefault="00893A5A"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7F4E50">
      <w:rPr>
        <w:rStyle w:val="PageNumber"/>
        <w:noProof/>
        <w:sz w:val="20"/>
      </w:rPr>
      <w:t>1</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7F4E50">
      <w:rPr>
        <w:rStyle w:val="PageNumber"/>
        <w:noProof/>
        <w:sz w:val="20"/>
      </w:rPr>
      <w:t>6</w:t>
    </w:r>
    <w:r w:rsidRPr="004176C4">
      <w:rPr>
        <w:rStyle w:val="PageNumber"/>
        <w:sz w:val="20"/>
      </w:rPr>
      <w:fldChar w:fldCharType="end"/>
    </w:r>
  </w:p>
  <w:p w:rsidR="00893A5A" w:rsidRDefault="00893A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8E" w:rsidRDefault="0044538E" w:rsidP="00FC6F9B">
      <w:r>
        <w:separator/>
      </w:r>
    </w:p>
  </w:footnote>
  <w:footnote w:type="continuationSeparator" w:id="0">
    <w:p w:rsidR="0044538E" w:rsidRDefault="0044538E" w:rsidP="00FC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5A" w:rsidRDefault="00893A5A" w:rsidP="00810529">
    <w:pPr>
      <w:pStyle w:val="Header"/>
      <w:tabs>
        <w:tab w:val="clear" w:pos="9026"/>
        <w:tab w:val="left" w:pos="8190"/>
      </w:tabs>
    </w:pPr>
    <w:proofErr w:type="spellStart"/>
    <w:r>
      <w:rPr>
        <w:sz w:val="18"/>
        <w:szCs w:val="18"/>
      </w:rPr>
      <w:t>Fringford</w:t>
    </w:r>
    <w:proofErr w:type="spellEnd"/>
    <w:r>
      <w:rPr>
        <w:sz w:val="18"/>
        <w:szCs w:val="18"/>
      </w:rPr>
      <w:t xml:space="preserve"> Parish Council – Minutes of the Parish Council Meeting held on</w:t>
    </w:r>
    <w:r w:rsidRPr="000D7073">
      <w:rPr>
        <w:sz w:val="18"/>
        <w:szCs w:val="18"/>
      </w:rPr>
      <w:t xml:space="preserve"> </w:t>
    </w:r>
    <w:r w:rsidR="0019070D">
      <w:rPr>
        <w:sz w:val="18"/>
        <w:szCs w:val="18"/>
      </w:rPr>
      <w:t>18</w:t>
    </w:r>
    <w:r w:rsidR="0019070D" w:rsidRPr="0019070D">
      <w:rPr>
        <w:sz w:val="18"/>
        <w:szCs w:val="18"/>
        <w:vertAlign w:val="superscript"/>
      </w:rPr>
      <w:t>th</w:t>
    </w:r>
    <w:r w:rsidR="0019070D">
      <w:rPr>
        <w:sz w:val="18"/>
        <w:szCs w:val="18"/>
      </w:rPr>
      <w:t xml:space="preserve"> </w:t>
    </w:r>
    <w:proofErr w:type="gramStart"/>
    <w:r w:rsidR="0019070D">
      <w:rPr>
        <w:sz w:val="18"/>
        <w:szCs w:val="18"/>
      </w:rPr>
      <w:t>June</w:t>
    </w:r>
    <w:r>
      <w:rPr>
        <w:sz w:val="18"/>
        <w:szCs w:val="18"/>
      </w:rPr>
      <w:t xml:space="preserve">  2018</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064"/>
    <w:multiLevelType w:val="multilevel"/>
    <w:tmpl w:val="F67EC59C"/>
    <w:lvl w:ilvl="0">
      <w:start w:val="1"/>
      <w:numFmt w:val="lowerLetter"/>
      <w:lvlText w:val="%1."/>
      <w:lvlJc w:val="left"/>
      <w:pPr>
        <w:ind w:left="360" w:hanging="360"/>
      </w:pPr>
      <w:rPr>
        <w:rFonts w:ascii="Palatino Linotype" w:eastAsia="Times New Roman" w:hAnsi="Palatino Linotype" w:cs="Times New Roman"/>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nsid w:val="0CD917B5"/>
    <w:multiLevelType w:val="hybridMultilevel"/>
    <w:tmpl w:val="CD560AB6"/>
    <w:lvl w:ilvl="0" w:tplc="468A6EB0">
      <w:start w:val="1"/>
      <w:numFmt w:val="upp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nsid w:val="13A43B26"/>
    <w:multiLevelType w:val="multilevel"/>
    <w:tmpl w:val="8C7848C6"/>
    <w:lvl w:ilvl="0">
      <w:start w:val="16"/>
      <w:numFmt w:val="decimal"/>
      <w:lvlText w:val="%1."/>
      <w:lvlJc w:val="left"/>
      <w:pPr>
        <w:ind w:left="502" w:hanging="360"/>
      </w:pPr>
      <w:rPr>
        <w:rFonts w:hint="default"/>
        <w:b/>
      </w:rPr>
    </w:lvl>
    <w:lvl w:ilvl="1">
      <w:start w:val="2"/>
      <w:numFmt w:val="lowerLetter"/>
      <w:lvlText w:val="%2."/>
      <w:lvlJc w:val="left"/>
      <w:pPr>
        <w:ind w:left="862" w:hanging="360"/>
      </w:pPr>
      <w:rPr>
        <w:rFonts w:hint="default"/>
        <w:b/>
      </w:rPr>
    </w:lvl>
    <w:lvl w:ilvl="2">
      <w:start w:val="1"/>
      <w:numFmt w:val="lowerRoman"/>
      <w:lvlText w:val="%3."/>
      <w:lvlJc w:val="right"/>
      <w:pPr>
        <w:ind w:left="1582" w:hanging="360"/>
      </w:pPr>
      <w:rPr>
        <w:rFonts w:hint="default"/>
      </w:rPr>
    </w:lvl>
    <w:lvl w:ilvl="3">
      <w:start w:val="1"/>
      <w:numFmt w:val="bullet"/>
      <w:lvlText w:val=""/>
      <w:lvlJc w:val="left"/>
      <w:pPr>
        <w:ind w:left="1726" w:hanging="360"/>
      </w:pPr>
      <w:rPr>
        <w:rFonts w:ascii="Symbol" w:hAnsi="Symbol"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
    <w:nsid w:val="13C21E2D"/>
    <w:multiLevelType w:val="hybridMultilevel"/>
    <w:tmpl w:val="91B2C7B4"/>
    <w:lvl w:ilvl="0" w:tplc="04B03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422F2"/>
    <w:multiLevelType w:val="multilevel"/>
    <w:tmpl w:val="760AD266"/>
    <w:styleLink w:val="Minutes"/>
    <w:lvl w:ilvl="0">
      <w:start w:val="1"/>
      <w:numFmt w:val="decimal"/>
      <w:lvlText w:val="%1."/>
      <w:lvlJc w:val="left"/>
      <w:pPr>
        <w:ind w:left="502" w:hanging="360"/>
      </w:pPr>
      <w:rPr>
        <w:rFonts w:hint="default"/>
        <w:b/>
      </w:rPr>
    </w:lvl>
    <w:lvl w:ilvl="1">
      <w:start w:val="1"/>
      <w:numFmt w:val="lowerLetter"/>
      <w:lvlText w:val="%2."/>
      <w:lvlJc w:val="left"/>
      <w:pPr>
        <w:ind w:left="927"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ascii="Palatino Linotype" w:eastAsia="Calibri" w:hAnsi="Palatino Linotype" w:cs="Calibri"/>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411545E"/>
    <w:multiLevelType w:val="hybridMultilevel"/>
    <w:tmpl w:val="F7F2BDC2"/>
    <w:lvl w:ilvl="0" w:tplc="04B030A6">
      <w:start w:val="17"/>
      <w:numFmt w:val="decimal"/>
      <w:lvlText w:val="%1."/>
      <w:lvlJc w:val="left"/>
      <w:pPr>
        <w:ind w:left="644"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711CB2"/>
    <w:multiLevelType w:val="hybridMultilevel"/>
    <w:tmpl w:val="A6AA4264"/>
    <w:lvl w:ilvl="0" w:tplc="04B03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B715F"/>
    <w:multiLevelType w:val="hybridMultilevel"/>
    <w:tmpl w:val="AA8A0382"/>
    <w:lvl w:ilvl="0" w:tplc="07102D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482ACE"/>
    <w:multiLevelType w:val="hybridMultilevel"/>
    <w:tmpl w:val="FF8A012C"/>
    <w:lvl w:ilvl="0" w:tplc="D08E8D3E">
      <w:start w:val="4"/>
      <w:numFmt w:val="lowerRoman"/>
      <w:lvlText w:val="%1."/>
      <w:lvlJc w:val="left"/>
      <w:pPr>
        <w:ind w:left="2340" w:hanging="72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A917016"/>
    <w:multiLevelType w:val="hybridMultilevel"/>
    <w:tmpl w:val="E9BECB98"/>
    <w:lvl w:ilvl="0" w:tplc="2B248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C5718"/>
    <w:multiLevelType w:val="hybridMultilevel"/>
    <w:tmpl w:val="F0F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E1D73"/>
    <w:multiLevelType w:val="hybridMultilevel"/>
    <w:tmpl w:val="060A27A2"/>
    <w:lvl w:ilvl="0" w:tplc="D0E8FB2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1684D"/>
    <w:multiLevelType w:val="multilevel"/>
    <w:tmpl w:val="760AD266"/>
    <w:numStyleLink w:val="Minutes"/>
  </w:abstractNum>
  <w:abstractNum w:abstractNumId="13">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4"/>
  </w:num>
  <w:num w:numId="3">
    <w:abstractNumId w:val="12"/>
    <w:lvlOverride w:ilvl="0">
      <w:lvl w:ilvl="0">
        <w:start w:val="17"/>
        <w:numFmt w:val="decimal"/>
        <w:lvlText w:val="%1."/>
        <w:lvlJc w:val="left"/>
        <w:pPr>
          <w:ind w:left="360" w:hanging="360"/>
        </w:pPr>
        <w:rPr>
          <w:rFonts w:hint="default"/>
          <w:b/>
        </w:rPr>
      </w:lvl>
    </w:lvlOverride>
    <w:lvlOverride w:ilvl="1">
      <w:lvl w:ilvl="1">
        <w:start w:val="1"/>
        <w:numFmt w:val="lowerLetter"/>
        <w:lvlText w:val="%2."/>
        <w:lvlJc w:val="left"/>
        <w:pPr>
          <w:ind w:left="927" w:hanging="360"/>
        </w:pPr>
        <w:rPr>
          <w:rFonts w:hint="default"/>
          <w:b/>
        </w:rPr>
      </w:lvl>
    </w:lvlOverride>
    <w:lvlOverride w:ilvl="2">
      <w:lvl w:ilvl="2">
        <w:start w:val="1"/>
        <w:numFmt w:val="lowerRoman"/>
        <w:lvlText w:val="%3."/>
        <w:lvlJc w:val="right"/>
        <w:pPr>
          <w:ind w:left="1440" w:hanging="360"/>
        </w:pPr>
        <w:rPr>
          <w:rFonts w:hint="default"/>
        </w:rPr>
      </w:lvl>
    </w:lvlOverride>
    <w:lvlOverride w:ilvl="3">
      <w:lvl w:ilvl="3">
        <w:start w:val="1"/>
        <w:numFmt w:val="bullet"/>
        <w:lvlText w:val=""/>
        <w:lvlJc w:val="left"/>
        <w:pPr>
          <w:ind w:left="1584" w:hanging="360"/>
        </w:pPr>
        <w:rPr>
          <w:rFonts w:ascii="Symbol" w:hAnsi="Symbol"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ascii="Palatino Linotype" w:eastAsia="Calibri" w:hAnsi="Palatino Linotype" w:cs="Calibri"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2"/>
  </w:num>
  <w:num w:numId="5">
    <w:abstractNumId w:val="13"/>
  </w:num>
  <w:num w:numId="6">
    <w:abstractNumId w:val="10"/>
  </w:num>
  <w:num w:numId="7">
    <w:abstractNumId w:val="1"/>
  </w:num>
  <w:num w:numId="8">
    <w:abstractNumId w:val="7"/>
  </w:num>
  <w:num w:numId="9">
    <w:abstractNumId w:val="6"/>
  </w:num>
  <w:num w:numId="10">
    <w:abstractNumId w:val="3"/>
  </w:num>
  <w:num w:numId="11">
    <w:abstractNumId w:val="5"/>
  </w:num>
  <w:num w:numId="12">
    <w:abstractNumId w:val="8"/>
  </w:num>
  <w:num w:numId="13">
    <w:abstractNumId w:val="11"/>
  </w:num>
  <w:num w:numId="14">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argin">
    <w15:presenceInfo w15:providerId="Windows Live" w15:userId="4b96e961ec4885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9B"/>
    <w:rsid w:val="00000925"/>
    <w:rsid w:val="00001CB9"/>
    <w:rsid w:val="00001CCC"/>
    <w:rsid w:val="000020E8"/>
    <w:rsid w:val="0000469D"/>
    <w:rsid w:val="00005492"/>
    <w:rsid w:val="00005D3D"/>
    <w:rsid w:val="000061F1"/>
    <w:rsid w:val="00006816"/>
    <w:rsid w:val="00006B79"/>
    <w:rsid w:val="00006E48"/>
    <w:rsid w:val="000101B9"/>
    <w:rsid w:val="00011522"/>
    <w:rsid w:val="00011A04"/>
    <w:rsid w:val="00011C3D"/>
    <w:rsid w:val="00012E90"/>
    <w:rsid w:val="000140E2"/>
    <w:rsid w:val="0001460B"/>
    <w:rsid w:val="000151D8"/>
    <w:rsid w:val="00016007"/>
    <w:rsid w:val="00017E48"/>
    <w:rsid w:val="00022303"/>
    <w:rsid w:val="00022B11"/>
    <w:rsid w:val="00023A54"/>
    <w:rsid w:val="00024C42"/>
    <w:rsid w:val="00024D2B"/>
    <w:rsid w:val="00027039"/>
    <w:rsid w:val="00027D9F"/>
    <w:rsid w:val="00027DAA"/>
    <w:rsid w:val="00030FBB"/>
    <w:rsid w:val="00032503"/>
    <w:rsid w:val="00032F82"/>
    <w:rsid w:val="00033004"/>
    <w:rsid w:val="00035280"/>
    <w:rsid w:val="0003604C"/>
    <w:rsid w:val="00036F7E"/>
    <w:rsid w:val="000379F7"/>
    <w:rsid w:val="000417E1"/>
    <w:rsid w:val="00042AF9"/>
    <w:rsid w:val="00043B7D"/>
    <w:rsid w:val="00044DE7"/>
    <w:rsid w:val="000452B3"/>
    <w:rsid w:val="00045BD8"/>
    <w:rsid w:val="00052565"/>
    <w:rsid w:val="00053A6D"/>
    <w:rsid w:val="00053C6F"/>
    <w:rsid w:val="000552D6"/>
    <w:rsid w:val="000552DF"/>
    <w:rsid w:val="00055E74"/>
    <w:rsid w:val="0006029E"/>
    <w:rsid w:val="000609BB"/>
    <w:rsid w:val="00062707"/>
    <w:rsid w:val="00063EFF"/>
    <w:rsid w:val="00064540"/>
    <w:rsid w:val="0006685D"/>
    <w:rsid w:val="00066BBB"/>
    <w:rsid w:val="00066EF8"/>
    <w:rsid w:val="00066EFD"/>
    <w:rsid w:val="00067085"/>
    <w:rsid w:val="000678F1"/>
    <w:rsid w:val="00071C9E"/>
    <w:rsid w:val="00072A00"/>
    <w:rsid w:val="000748CC"/>
    <w:rsid w:val="00075D08"/>
    <w:rsid w:val="00075DAC"/>
    <w:rsid w:val="0007730B"/>
    <w:rsid w:val="00077DEF"/>
    <w:rsid w:val="00080040"/>
    <w:rsid w:val="000801BD"/>
    <w:rsid w:val="00081D92"/>
    <w:rsid w:val="0008238A"/>
    <w:rsid w:val="0008375B"/>
    <w:rsid w:val="000839E6"/>
    <w:rsid w:val="00083BC9"/>
    <w:rsid w:val="00084873"/>
    <w:rsid w:val="00085260"/>
    <w:rsid w:val="0008535B"/>
    <w:rsid w:val="00085D18"/>
    <w:rsid w:val="000864D6"/>
    <w:rsid w:val="00086A81"/>
    <w:rsid w:val="00090E6E"/>
    <w:rsid w:val="000940F9"/>
    <w:rsid w:val="0009415B"/>
    <w:rsid w:val="000941A5"/>
    <w:rsid w:val="00097BB6"/>
    <w:rsid w:val="00097C1D"/>
    <w:rsid w:val="00097EF2"/>
    <w:rsid w:val="000A0E4E"/>
    <w:rsid w:val="000A2D63"/>
    <w:rsid w:val="000A2E9B"/>
    <w:rsid w:val="000A399F"/>
    <w:rsid w:val="000A3A20"/>
    <w:rsid w:val="000A42C0"/>
    <w:rsid w:val="000A485F"/>
    <w:rsid w:val="000A497D"/>
    <w:rsid w:val="000A4FE5"/>
    <w:rsid w:val="000A53D2"/>
    <w:rsid w:val="000A5EEA"/>
    <w:rsid w:val="000A6935"/>
    <w:rsid w:val="000A72C3"/>
    <w:rsid w:val="000A75B5"/>
    <w:rsid w:val="000A7BE8"/>
    <w:rsid w:val="000A7EAC"/>
    <w:rsid w:val="000B0B11"/>
    <w:rsid w:val="000B144D"/>
    <w:rsid w:val="000B2CA4"/>
    <w:rsid w:val="000B2FCB"/>
    <w:rsid w:val="000B3F56"/>
    <w:rsid w:val="000B4392"/>
    <w:rsid w:val="000B4CDA"/>
    <w:rsid w:val="000B768C"/>
    <w:rsid w:val="000B7B6E"/>
    <w:rsid w:val="000C07A1"/>
    <w:rsid w:val="000C0F1C"/>
    <w:rsid w:val="000C10CB"/>
    <w:rsid w:val="000C1C53"/>
    <w:rsid w:val="000C29D4"/>
    <w:rsid w:val="000C2B5F"/>
    <w:rsid w:val="000C2F63"/>
    <w:rsid w:val="000C3B12"/>
    <w:rsid w:val="000C451E"/>
    <w:rsid w:val="000C4C82"/>
    <w:rsid w:val="000C4E9B"/>
    <w:rsid w:val="000C50AF"/>
    <w:rsid w:val="000C598E"/>
    <w:rsid w:val="000C59F8"/>
    <w:rsid w:val="000C5BDD"/>
    <w:rsid w:val="000C6100"/>
    <w:rsid w:val="000D1B53"/>
    <w:rsid w:val="000D2D84"/>
    <w:rsid w:val="000D3FE0"/>
    <w:rsid w:val="000D561A"/>
    <w:rsid w:val="000D5D2B"/>
    <w:rsid w:val="000D60BB"/>
    <w:rsid w:val="000D6CFF"/>
    <w:rsid w:val="000D7D40"/>
    <w:rsid w:val="000E02A4"/>
    <w:rsid w:val="000E0522"/>
    <w:rsid w:val="000E0A41"/>
    <w:rsid w:val="000E1E25"/>
    <w:rsid w:val="000E2165"/>
    <w:rsid w:val="000E2E28"/>
    <w:rsid w:val="000E3167"/>
    <w:rsid w:val="000E320F"/>
    <w:rsid w:val="000E371D"/>
    <w:rsid w:val="000E4574"/>
    <w:rsid w:val="000E5853"/>
    <w:rsid w:val="000E5B8B"/>
    <w:rsid w:val="000F109B"/>
    <w:rsid w:val="000F110C"/>
    <w:rsid w:val="000F2478"/>
    <w:rsid w:val="000F281C"/>
    <w:rsid w:val="000F2D0D"/>
    <w:rsid w:val="000F3A6F"/>
    <w:rsid w:val="000F4133"/>
    <w:rsid w:val="000F512B"/>
    <w:rsid w:val="000F5645"/>
    <w:rsid w:val="000F600A"/>
    <w:rsid w:val="001001D3"/>
    <w:rsid w:val="00100911"/>
    <w:rsid w:val="001009A2"/>
    <w:rsid w:val="001017E5"/>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2AC8"/>
    <w:rsid w:val="00133CAA"/>
    <w:rsid w:val="00133DFA"/>
    <w:rsid w:val="00134202"/>
    <w:rsid w:val="0013464F"/>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6006F"/>
    <w:rsid w:val="00161CCB"/>
    <w:rsid w:val="00161EB0"/>
    <w:rsid w:val="00162499"/>
    <w:rsid w:val="00162A20"/>
    <w:rsid w:val="001636C7"/>
    <w:rsid w:val="001643D3"/>
    <w:rsid w:val="00164C9F"/>
    <w:rsid w:val="00165E30"/>
    <w:rsid w:val="00166713"/>
    <w:rsid w:val="00170C71"/>
    <w:rsid w:val="00170FA6"/>
    <w:rsid w:val="0017178A"/>
    <w:rsid w:val="00172EDC"/>
    <w:rsid w:val="00174DD8"/>
    <w:rsid w:val="00177273"/>
    <w:rsid w:val="00182BA6"/>
    <w:rsid w:val="00182CE3"/>
    <w:rsid w:val="00183602"/>
    <w:rsid w:val="001836F8"/>
    <w:rsid w:val="00183E2C"/>
    <w:rsid w:val="0018485F"/>
    <w:rsid w:val="00185176"/>
    <w:rsid w:val="00185CAE"/>
    <w:rsid w:val="00185E2A"/>
    <w:rsid w:val="00185E35"/>
    <w:rsid w:val="00185E9C"/>
    <w:rsid w:val="00186667"/>
    <w:rsid w:val="00186C93"/>
    <w:rsid w:val="00187E53"/>
    <w:rsid w:val="00190436"/>
    <w:rsid w:val="0019070D"/>
    <w:rsid w:val="001913F6"/>
    <w:rsid w:val="00191A0D"/>
    <w:rsid w:val="00193695"/>
    <w:rsid w:val="0019390A"/>
    <w:rsid w:val="001939DF"/>
    <w:rsid w:val="00193AAA"/>
    <w:rsid w:val="00193FDF"/>
    <w:rsid w:val="00194634"/>
    <w:rsid w:val="00195D1B"/>
    <w:rsid w:val="0019767E"/>
    <w:rsid w:val="001A0547"/>
    <w:rsid w:val="001A0875"/>
    <w:rsid w:val="001A0FE2"/>
    <w:rsid w:val="001A3539"/>
    <w:rsid w:val="001A479E"/>
    <w:rsid w:val="001A57BE"/>
    <w:rsid w:val="001A584D"/>
    <w:rsid w:val="001A5B85"/>
    <w:rsid w:val="001A6356"/>
    <w:rsid w:val="001A642D"/>
    <w:rsid w:val="001A6891"/>
    <w:rsid w:val="001A6A47"/>
    <w:rsid w:val="001A7931"/>
    <w:rsid w:val="001B0328"/>
    <w:rsid w:val="001B0AA3"/>
    <w:rsid w:val="001B0B93"/>
    <w:rsid w:val="001B140E"/>
    <w:rsid w:val="001B3607"/>
    <w:rsid w:val="001B3D29"/>
    <w:rsid w:val="001B4C74"/>
    <w:rsid w:val="001B52BC"/>
    <w:rsid w:val="001B5AE8"/>
    <w:rsid w:val="001B7622"/>
    <w:rsid w:val="001B78F0"/>
    <w:rsid w:val="001C1F00"/>
    <w:rsid w:val="001C2286"/>
    <w:rsid w:val="001C370F"/>
    <w:rsid w:val="001C4798"/>
    <w:rsid w:val="001C4854"/>
    <w:rsid w:val="001C4F94"/>
    <w:rsid w:val="001C5068"/>
    <w:rsid w:val="001C633C"/>
    <w:rsid w:val="001D0E75"/>
    <w:rsid w:val="001D12CF"/>
    <w:rsid w:val="001D13A0"/>
    <w:rsid w:val="001D1AC6"/>
    <w:rsid w:val="001D2BAA"/>
    <w:rsid w:val="001D2DBF"/>
    <w:rsid w:val="001D415A"/>
    <w:rsid w:val="001D56BE"/>
    <w:rsid w:val="001D6D8F"/>
    <w:rsid w:val="001D71C8"/>
    <w:rsid w:val="001D7845"/>
    <w:rsid w:val="001E201B"/>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FA7"/>
    <w:rsid w:val="002032C2"/>
    <w:rsid w:val="002035D2"/>
    <w:rsid w:val="00204779"/>
    <w:rsid w:val="00207438"/>
    <w:rsid w:val="002109B6"/>
    <w:rsid w:val="00211318"/>
    <w:rsid w:val="00211A72"/>
    <w:rsid w:val="00211AE1"/>
    <w:rsid w:val="0021280B"/>
    <w:rsid w:val="00212B47"/>
    <w:rsid w:val="002148C5"/>
    <w:rsid w:val="002153AD"/>
    <w:rsid w:val="00215B5D"/>
    <w:rsid w:val="00216E5C"/>
    <w:rsid w:val="00217678"/>
    <w:rsid w:val="002179F1"/>
    <w:rsid w:val="00220554"/>
    <w:rsid w:val="00220A07"/>
    <w:rsid w:val="00220F9C"/>
    <w:rsid w:val="0022190F"/>
    <w:rsid w:val="00222B4F"/>
    <w:rsid w:val="002232AB"/>
    <w:rsid w:val="00223FD2"/>
    <w:rsid w:val="00230FDD"/>
    <w:rsid w:val="002319EB"/>
    <w:rsid w:val="00231FA5"/>
    <w:rsid w:val="002337F7"/>
    <w:rsid w:val="002338B7"/>
    <w:rsid w:val="002344D1"/>
    <w:rsid w:val="002355CF"/>
    <w:rsid w:val="00236085"/>
    <w:rsid w:val="0023645A"/>
    <w:rsid w:val="0023699C"/>
    <w:rsid w:val="00237313"/>
    <w:rsid w:val="00237382"/>
    <w:rsid w:val="002412BE"/>
    <w:rsid w:val="00241E6D"/>
    <w:rsid w:val="00242F9F"/>
    <w:rsid w:val="002443CA"/>
    <w:rsid w:val="00245529"/>
    <w:rsid w:val="0024575F"/>
    <w:rsid w:val="0024688E"/>
    <w:rsid w:val="00246A56"/>
    <w:rsid w:val="00246DA3"/>
    <w:rsid w:val="0025015F"/>
    <w:rsid w:val="0025019A"/>
    <w:rsid w:val="00250210"/>
    <w:rsid w:val="00251140"/>
    <w:rsid w:val="00251D7B"/>
    <w:rsid w:val="00252107"/>
    <w:rsid w:val="002521AE"/>
    <w:rsid w:val="002530CE"/>
    <w:rsid w:val="00253F5B"/>
    <w:rsid w:val="00255143"/>
    <w:rsid w:val="00256438"/>
    <w:rsid w:val="0025655A"/>
    <w:rsid w:val="002566DE"/>
    <w:rsid w:val="00256DA6"/>
    <w:rsid w:val="0025700F"/>
    <w:rsid w:val="00257A94"/>
    <w:rsid w:val="0026094C"/>
    <w:rsid w:val="00260D8C"/>
    <w:rsid w:val="002638A6"/>
    <w:rsid w:val="00263BE2"/>
    <w:rsid w:val="00265052"/>
    <w:rsid w:val="00266CF9"/>
    <w:rsid w:val="00266D67"/>
    <w:rsid w:val="002678E8"/>
    <w:rsid w:val="00267996"/>
    <w:rsid w:val="0027065B"/>
    <w:rsid w:val="00271AE6"/>
    <w:rsid w:val="00272D66"/>
    <w:rsid w:val="0027491D"/>
    <w:rsid w:val="00274C44"/>
    <w:rsid w:val="00275661"/>
    <w:rsid w:val="002768A9"/>
    <w:rsid w:val="002775CC"/>
    <w:rsid w:val="002778BE"/>
    <w:rsid w:val="0028094F"/>
    <w:rsid w:val="0028179D"/>
    <w:rsid w:val="00282A31"/>
    <w:rsid w:val="002833C0"/>
    <w:rsid w:val="00284585"/>
    <w:rsid w:val="00284EE4"/>
    <w:rsid w:val="002856A6"/>
    <w:rsid w:val="002856F6"/>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07DE"/>
    <w:rsid w:val="002B29CF"/>
    <w:rsid w:val="002B446F"/>
    <w:rsid w:val="002B5F19"/>
    <w:rsid w:val="002B6045"/>
    <w:rsid w:val="002C22D2"/>
    <w:rsid w:val="002C2D21"/>
    <w:rsid w:val="002C2DBE"/>
    <w:rsid w:val="002C2DE6"/>
    <w:rsid w:val="002C3E36"/>
    <w:rsid w:val="002C4D33"/>
    <w:rsid w:val="002C61E1"/>
    <w:rsid w:val="002C6C0D"/>
    <w:rsid w:val="002C7B37"/>
    <w:rsid w:val="002D07DC"/>
    <w:rsid w:val="002D142E"/>
    <w:rsid w:val="002D1465"/>
    <w:rsid w:val="002D183F"/>
    <w:rsid w:val="002D1B1F"/>
    <w:rsid w:val="002D216D"/>
    <w:rsid w:val="002D2D16"/>
    <w:rsid w:val="002D4B65"/>
    <w:rsid w:val="002D50F0"/>
    <w:rsid w:val="002D5A3A"/>
    <w:rsid w:val="002D77B0"/>
    <w:rsid w:val="002D7FEF"/>
    <w:rsid w:val="002E07E6"/>
    <w:rsid w:val="002E455F"/>
    <w:rsid w:val="002E52E2"/>
    <w:rsid w:val="002F03FB"/>
    <w:rsid w:val="002F062F"/>
    <w:rsid w:val="002F0856"/>
    <w:rsid w:val="002F14F2"/>
    <w:rsid w:val="002F1E07"/>
    <w:rsid w:val="002F436E"/>
    <w:rsid w:val="002F6005"/>
    <w:rsid w:val="002F6391"/>
    <w:rsid w:val="002F6D68"/>
    <w:rsid w:val="002F6E24"/>
    <w:rsid w:val="002F75E1"/>
    <w:rsid w:val="002F7A7F"/>
    <w:rsid w:val="0030117B"/>
    <w:rsid w:val="0030181A"/>
    <w:rsid w:val="003034C7"/>
    <w:rsid w:val="003036BB"/>
    <w:rsid w:val="003040E1"/>
    <w:rsid w:val="00305E99"/>
    <w:rsid w:val="003063D0"/>
    <w:rsid w:val="003100DB"/>
    <w:rsid w:val="003116CB"/>
    <w:rsid w:val="00311816"/>
    <w:rsid w:val="00311BDD"/>
    <w:rsid w:val="00314EEC"/>
    <w:rsid w:val="00316A51"/>
    <w:rsid w:val="00320298"/>
    <w:rsid w:val="00322136"/>
    <w:rsid w:val="003233D8"/>
    <w:rsid w:val="00323D8F"/>
    <w:rsid w:val="00324A9B"/>
    <w:rsid w:val="00325611"/>
    <w:rsid w:val="00326A10"/>
    <w:rsid w:val="00327082"/>
    <w:rsid w:val="00330BA0"/>
    <w:rsid w:val="0033168B"/>
    <w:rsid w:val="003337C3"/>
    <w:rsid w:val="00335AFA"/>
    <w:rsid w:val="00335DA2"/>
    <w:rsid w:val="00336F04"/>
    <w:rsid w:val="0033713B"/>
    <w:rsid w:val="003379C0"/>
    <w:rsid w:val="00341D52"/>
    <w:rsid w:val="00342673"/>
    <w:rsid w:val="003428EC"/>
    <w:rsid w:val="003448F0"/>
    <w:rsid w:val="00345174"/>
    <w:rsid w:val="003461BB"/>
    <w:rsid w:val="0034671D"/>
    <w:rsid w:val="003470E6"/>
    <w:rsid w:val="003471CC"/>
    <w:rsid w:val="00347637"/>
    <w:rsid w:val="0035057E"/>
    <w:rsid w:val="00350580"/>
    <w:rsid w:val="0035279C"/>
    <w:rsid w:val="00353191"/>
    <w:rsid w:val="00354632"/>
    <w:rsid w:val="00354DAC"/>
    <w:rsid w:val="003566DE"/>
    <w:rsid w:val="0035742E"/>
    <w:rsid w:val="00361982"/>
    <w:rsid w:val="00361C83"/>
    <w:rsid w:val="00362E2C"/>
    <w:rsid w:val="00363513"/>
    <w:rsid w:val="00363740"/>
    <w:rsid w:val="0036378B"/>
    <w:rsid w:val="00363A67"/>
    <w:rsid w:val="00364571"/>
    <w:rsid w:val="00364BD4"/>
    <w:rsid w:val="00366370"/>
    <w:rsid w:val="00366447"/>
    <w:rsid w:val="00366BA0"/>
    <w:rsid w:val="00367399"/>
    <w:rsid w:val="003674D2"/>
    <w:rsid w:val="003678D8"/>
    <w:rsid w:val="00367FAB"/>
    <w:rsid w:val="00370805"/>
    <w:rsid w:val="00371153"/>
    <w:rsid w:val="00372F6D"/>
    <w:rsid w:val="0037326E"/>
    <w:rsid w:val="00373774"/>
    <w:rsid w:val="003749A9"/>
    <w:rsid w:val="003763D4"/>
    <w:rsid w:val="0037677B"/>
    <w:rsid w:val="0037764C"/>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4791"/>
    <w:rsid w:val="00394D83"/>
    <w:rsid w:val="00395F34"/>
    <w:rsid w:val="003969A2"/>
    <w:rsid w:val="00396CD6"/>
    <w:rsid w:val="003A1DF7"/>
    <w:rsid w:val="003A2F2B"/>
    <w:rsid w:val="003A4B12"/>
    <w:rsid w:val="003A4B1D"/>
    <w:rsid w:val="003A5045"/>
    <w:rsid w:val="003B05C9"/>
    <w:rsid w:val="003B102F"/>
    <w:rsid w:val="003B113C"/>
    <w:rsid w:val="003B1208"/>
    <w:rsid w:val="003B2C91"/>
    <w:rsid w:val="003B49B0"/>
    <w:rsid w:val="003B7043"/>
    <w:rsid w:val="003B73C4"/>
    <w:rsid w:val="003B765B"/>
    <w:rsid w:val="003B7AD7"/>
    <w:rsid w:val="003C0591"/>
    <w:rsid w:val="003C1F6B"/>
    <w:rsid w:val="003C28E7"/>
    <w:rsid w:val="003C363A"/>
    <w:rsid w:val="003C3918"/>
    <w:rsid w:val="003C3A28"/>
    <w:rsid w:val="003C451D"/>
    <w:rsid w:val="003C46A5"/>
    <w:rsid w:val="003C6F8A"/>
    <w:rsid w:val="003C75B7"/>
    <w:rsid w:val="003D05FB"/>
    <w:rsid w:val="003D06FA"/>
    <w:rsid w:val="003D0B7F"/>
    <w:rsid w:val="003D1F5A"/>
    <w:rsid w:val="003D2BE4"/>
    <w:rsid w:val="003D32A0"/>
    <w:rsid w:val="003D37DB"/>
    <w:rsid w:val="003D39CD"/>
    <w:rsid w:val="003D4AE6"/>
    <w:rsid w:val="003D5FB6"/>
    <w:rsid w:val="003D634F"/>
    <w:rsid w:val="003D6A81"/>
    <w:rsid w:val="003E0321"/>
    <w:rsid w:val="003E04B7"/>
    <w:rsid w:val="003E11EE"/>
    <w:rsid w:val="003E1855"/>
    <w:rsid w:val="003E28B5"/>
    <w:rsid w:val="003E2FCC"/>
    <w:rsid w:val="003E4A90"/>
    <w:rsid w:val="003E548D"/>
    <w:rsid w:val="003E59B4"/>
    <w:rsid w:val="003E6472"/>
    <w:rsid w:val="003E64F7"/>
    <w:rsid w:val="003E69BD"/>
    <w:rsid w:val="003F03E9"/>
    <w:rsid w:val="003F0726"/>
    <w:rsid w:val="003F0BC7"/>
    <w:rsid w:val="003F12CC"/>
    <w:rsid w:val="003F1A3B"/>
    <w:rsid w:val="003F4458"/>
    <w:rsid w:val="003F4B5D"/>
    <w:rsid w:val="003F52DD"/>
    <w:rsid w:val="003F5C70"/>
    <w:rsid w:val="003F7AEF"/>
    <w:rsid w:val="00401846"/>
    <w:rsid w:val="004020B5"/>
    <w:rsid w:val="00402C37"/>
    <w:rsid w:val="00402CC7"/>
    <w:rsid w:val="00402D7D"/>
    <w:rsid w:val="00403A82"/>
    <w:rsid w:val="00403F7B"/>
    <w:rsid w:val="004042EC"/>
    <w:rsid w:val="00405CAC"/>
    <w:rsid w:val="004061EB"/>
    <w:rsid w:val="00406CBF"/>
    <w:rsid w:val="00406F83"/>
    <w:rsid w:val="004073BF"/>
    <w:rsid w:val="00410F48"/>
    <w:rsid w:val="004128A0"/>
    <w:rsid w:val="004151BD"/>
    <w:rsid w:val="0041530A"/>
    <w:rsid w:val="00415389"/>
    <w:rsid w:val="004163DE"/>
    <w:rsid w:val="00416F33"/>
    <w:rsid w:val="004172DA"/>
    <w:rsid w:val="00417C72"/>
    <w:rsid w:val="00417DEE"/>
    <w:rsid w:val="00422C97"/>
    <w:rsid w:val="00423654"/>
    <w:rsid w:val="004241C6"/>
    <w:rsid w:val="00424BEF"/>
    <w:rsid w:val="0042642F"/>
    <w:rsid w:val="0042646E"/>
    <w:rsid w:val="00426769"/>
    <w:rsid w:val="004275C5"/>
    <w:rsid w:val="0043118C"/>
    <w:rsid w:val="004334C7"/>
    <w:rsid w:val="00433A12"/>
    <w:rsid w:val="00433C16"/>
    <w:rsid w:val="0043642A"/>
    <w:rsid w:val="00436C2E"/>
    <w:rsid w:val="004416EC"/>
    <w:rsid w:val="00442F0F"/>
    <w:rsid w:val="00443496"/>
    <w:rsid w:val="004435BD"/>
    <w:rsid w:val="00443773"/>
    <w:rsid w:val="00443A5B"/>
    <w:rsid w:val="00443E38"/>
    <w:rsid w:val="0044532D"/>
    <w:rsid w:val="0044538E"/>
    <w:rsid w:val="004457A3"/>
    <w:rsid w:val="004460E0"/>
    <w:rsid w:val="00446A5B"/>
    <w:rsid w:val="004473C2"/>
    <w:rsid w:val="00451FA1"/>
    <w:rsid w:val="004550DF"/>
    <w:rsid w:val="0045570F"/>
    <w:rsid w:val="00456452"/>
    <w:rsid w:val="004565AD"/>
    <w:rsid w:val="00456A22"/>
    <w:rsid w:val="00456A3C"/>
    <w:rsid w:val="00456A65"/>
    <w:rsid w:val="00457F84"/>
    <w:rsid w:val="00460156"/>
    <w:rsid w:val="0046078D"/>
    <w:rsid w:val="004620FD"/>
    <w:rsid w:val="004636A4"/>
    <w:rsid w:val="00463B84"/>
    <w:rsid w:val="004645B0"/>
    <w:rsid w:val="00465690"/>
    <w:rsid w:val="004665FC"/>
    <w:rsid w:val="00467611"/>
    <w:rsid w:val="0047016A"/>
    <w:rsid w:val="0047098A"/>
    <w:rsid w:val="004713AD"/>
    <w:rsid w:val="0047336E"/>
    <w:rsid w:val="00473D94"/>
    <w:rsid w:val="00475CCA"/>
    <w:rsid w:val="0047725B"/>
    <w:rsid w:val="00477C3B"/>
    <w:rsid w:val="004806A2"/>
    <w:rsid w:val="00481136"/>
    <w:rsid w:val="00481178"/>
    <w:rsid w:val="00483124"/>
    <w:rsid w:val="004837BF"/>
    <w:rsid w:val="00484766"/>
    <w:rsid w:val="00485346"/>
    <w:rsid w:val="004916E8"/>
    <w:rsid w:val="00492D81"/>
    <w:rsid w:val="00493EF7"/>
    <w:rsid w:val="0049544F"/>
    <w:rsid w:val="004966CD"/>
    <w:rsid w:val="0049751F"/>
    <w:rsid w:val="00497839"/>
    <w:rsid w:val="00497F7E"/>
    <w:rsid w:val="004A13CE"/>
    <w:rsid w:val="004A2270"/>
    <w:rsid w:val="004A2728"/>
    <w:rsid w:val="004A2A37"/>
    <w:rsid w:val="004A2BFC"/>
    <w:rsid w:val="004A313B"/>
    <w:rsid w:val="004A3E4E"/>
    <w:rsid w:val="004A4412"/>
    <w:rsid w:val="004A4B58"/>
    <w:rsid w:val="004A50F8"/>
    <w:rsid w:val="004A5BC8"/>
    <w:rsid w:val="004A60B5"/>
    <w:rsid w:val="004A67F7"/>
    <w:rsid w:val="004A757B"/>
    <w:rsid w:val="004A75BC"/>
    <w:rsid w:val="004A7DCE"/>
    <w:rsid w:val="004B1591"/>
    <w:rsid w:val="004B16FD"/>
    <w:rsid w:val="004B1BE2"/>
    <w:rsid w:val="004B3AC0"/>
    <w:rsid w:val="004B3EF4"/>
    <w:rsid w:val="004B46E8"/>
    <w:rsid w:val="004B47DE"/>
    <w:rsid w:val="004B4C4E"/>
    <w:rsid w:val="004B6D7F"/>
    <w:rsid w:val="004B77C4"/>
    <w:rsid w:val="004C020E"/>
    <w:rsid w:val="004C29ED"/>
    <w:rsid w:val="004C2B49"/>
    <w:rsid w:val="004C2C3C"/>
    <w:rsid w:val="004C3F65"/>
    <w:rsid w:val="004C5243"/>
    <w:rsid w:val="004C71AC"/>
    <w:rsid w:val="004D1799"/>
    <w:rsid w:val="004D25EE"/>
    <w:rsid w:val="004D3144"/>
    <w:rsid w:val="004D31A6"/>
    <w:rsid w:val="004D3ABE"/>
    <w:rsid w:val="004D3FE0"/>
    <w:rsid w:val="004D43BF"/>
    <w:rsid w:val="004D52E9"/>
    <w:rsid w:val="004D5E89"/>
    <w:rsid w:val="004D66AB"/>
    <w:rsid w:val="004D7315"/>
    <w:rsid w:val="004E04C6"/>
    <w:rsid w:val="004E157A"/>
    <w:rsid w:val="004E2162"/>
    <w:rsid w:val="004E32B5"/>
    <w:rsid w:val="004E52AB"/>
    <w:rsid w:val="004E546B"/>
    <w:rsid w:val="004E5D2C"/>
    <w:rsid w:val="004E68CD"/>
    <w:rsid w:val="004E6B42"/>
    <w:rsid w:val="004E7C7E"/>
    <w:rsid w:val="004E7E82"/>
    <w:rsid w:val="004F1F5E"/>
    <w:rsid w:val="004F400C"/>
    <w:rsid w:val="004F4112"/>
    <w:rsid w:val="004F471A"/>
    <w:rsid w:val="00500D81"/>
    <w:rsid w:val="00503076"/>
    <w:rsid w:val="00503739"/>
    <w:rsid w:val="00503859"/>
    <w:rsid w:val="005046B8"/>
    <w:rsid w:val="00505C5D"/>
    <w:rsid w:val="005068A2"/>
    <w:rsid w:val="005075F1"/>
    <w:rsid w:val="00507AFE"/>
    <w:rsid w:val="00510B87"/>
    <w:rsid w:val="0051150E"/>
    <w:rsid w:val="00511700"/>
    <w:rsid w:val="00511A17"/>
    <w:rsid w:val="00513169"/>
    <w:rsid w:val="0051349D"/>
    <w:rsid w:val="00513C1F"/>
    <w:rsid w:val="00517A48"/>
    <w:rsid w:val="00517E5B"/>
    <w:rsid w:val="00517EB6"/>
    <w:rsid w:val="00522578"/>
    <w:rsid w:val="005234A8"/>
    <w:rsid w:val="00523D97"/>
    <w:rsid w:val="00524BB6"/>
    <w:rsid w:val="0052629A"/>
    <w:rsid w:val="00532C05"/>
    <w:rsid w:val="00533C03"/>
    <w:rsid w:val="005353CC"/>
    <w:rsid w:val="005356D1"/>
    <w:rsid w:val="00536BC6"/>
    <w:rsid w:val="005417EE"/>
    <w:rsid w:val="00542BDD"/>
    <w:rsid w:val="0054379D"/>
    <w:rsid w:val="00544126"/>
    <w:rsid w:val="00545192"/>
    <w:rsid w:val="00545E42"/>
    <w:rsid w:val="00546BBE"/>
    <w:rsid w:val="00547CAC"/>
    <w:rsid w:val="00551376"/>
    <w:rsid w:val="00551EE5"/>
    <w:rsid w:val="00553E96"/>
    <w:rsid w:val="0055443A"/>
    <w:rsid w:val="00554941"/>
    <w:rsid w:val="005565F2"/>
    <w:rsid w:val="00557CC6"/>
    <w:rsid w:val="00557DD5"/>
    <w:rsid w:val="005601CB"/>
    <w:rsid w:val="0056181D"/>
    <w:rsid w:val="00562314"/>
    <w:rsid w:val="005623C8"/>
    <w:rsid w:val="005629E8"/>
    <w:rsid w:val="0056375E"/>
    <w:rsid w:val="00566380"/>
    <w:rsid w:val="00566A18"/>
    <w:rsid w:val="00567333"/>
    <w:rsid w:val="00570238"/>
    <w:rsid w:val="0057045E"/>
    <w:rsid w:val="00570927"/>
    <w:rsid w:val="00570B2B"/>
    <w:rsid w:val="005711A1"/>
    <w:rsid w:val="00572345"/>
    <w:rsid w:val="00574ADE"/>
    <w:rsid w:val="005759B0"/>
    <w:rsid w:val="00575C71"/>
    <w:rsid w:val="00575CC0"/>
    <w:rsid w:val="005767BB"/>
    <w:rsid w:val="00576C96"/>
    <w:rsid w:val="00577F76"/>
    <w:rsid w:val="005830C8"/>
    <w:rsid w:val="005836EC"/>
    <w:rsid w:val="00583D6A"/>
    <w:rsid w:val="00583D8C"/>
    <w:rsid w:val="00585893"/>
    <w:rsid w:val="00585BE0"/>
    <w:rsid w:val="00585E25"/>
    <w:rsid w:val="00586194"/>
    <w:rsid w:val="005864A0"/>
    <w:rsid w:val="00587381"/>
    <w:rsid w:val="0058778A"/>
    <w:rsid w:val="00590222"/>
    <w:rsid w:val="00590B25"/>
    <w:rsid w:val="0059104E"/>
    <w:rsid w:val="00591752"/>
    <w:rsid w:val="00591FCC"/>
    <w:rsid w:val="005928E0"/>
    <w:rsid w:val="00592E64"/>
    <w:rsid w:val="00593309"/>
    <w:rsid w:val="005941E4"/>
    <w:rsid w:val="0059431A"/>
    <w:rsid w:val="00595388"/>
    <w:rsid w:val="00595426"/>
    <w:rsid w:val="005969BF"/>
    <w:rsid w:val="005A03EC"/>
    <w:rsid w:val="005A054C"/>
    <w:rsid w:val="005A15BD"/>
    <w:rsid w:val="005A1B7A"/>
    <w:rsid w:val="005A1E91"/>
    <w:rsid w:val="005A20E4"/>
    <w:rsid w:val="005A31D2"/>
    <w:rsid w:val="005A3BC2"/>
    <w:rsid w:val="005A3C75"/>
    <w:rsid w:val="005A410E"/>
    <w:rsid w:val="005A5AE1"/>
    <w:rsid w:val="005B02C0"/>
    <w:rsid w:val="005B09F9"/>
    <w:rsid w:val="005B1309"/>
    <w:rsid w:val="005B13FC"/>
    <w:rsid w:val="005B15B4"/>
    <w:rsid w:val="005B19A0"/>
    <w:rsid w:val="005B256C"/>
    <w:rsid w:val="005B4231"/>
    <w:rsid w:val="005B50F0"/>
    <w:rsid w:val="005B5520"/>
    <w:rsid w:val="005B6A59"/>
    <w:rsid w:val="005B6B1E"/>
    <w:rsid w:val="005B6B2B"/>
    <w:rsid w:val="005C0A55"/>
    <w:rsid w:val="005C1F1D"/>
    <w:rsid w:val="005C3E45"/>
    <w:rsid w:val="005C47AB"/>
    <w:rsid w:val="005C4855"/>
    <w:rsid w:val="005C4A14"/>
    <w:rsid w:val="005C68BB"/>
    <w:rsid w:val="005C6C53"/>
    <w:rsid w:val="005C6E13"/>
    <w:rsid w:val="005D03C5"/>
    <w:rsid w:val="005D0A40"/>
    <w:rsid w:val="005D14CE"/>
    <w:rsid w:val="005D213A"/>
    <w:rsid w:val="005D2D8E"/>
    <w:rsid w:val="005D32FA"/>
    <w:rsid w:val="005D38A5"/>
    <w:rsid w:val="005D4ABC"/>
    <w:rsid w:val="005D6DDE"/>
    <w:rsid w:val="005E1140"/>
    <w:rsid w:val="005E2388"/>
    <w:rsid w:val="005E2495"/>
    <w:rsid w:val="005E2984"/>
    <w:rsid w:val="005E2FCC"/>
    <w:rsid w:val="005E3343"/>
    <w:rsid w:val="005E3932"/>
    <w:rsid w:val="005E3B63"/>
    <w:rsid w:val="005E3FE1"/>
    <w:rsid w:val="005E4156"/>
    <w:rsid w:val="005E5063"/>
    <w:rsid w:val="005E5297"/>
    <w:rsid w:val="005E59A0"/>
    <w:rsid w:val="005E6A34"/>
    <w:rsid w:val="005E77F1"/>
    <w:rsid w:val="005F06D1"/>
    <w:rsid w:val="005F093D"/>
    <w:rsid w:val="005F2DB6"/>
    <w:rsid w:val="005F2FD5"/>
    <w:rsid w:val="005F40D6"/>
    <w:rsid w:val="005F4E2A"/>
    <w:rsid w:val="005F5374"/>
    <w:rsid w:val="005F5C73"/>
    <w:rsid w:val="005F601F"/>
    <w:rsid w:val="005F6D4E"/>
    <w:rsid w:val="005F6EE9"/>
    <w:rsid w:val="005F7895"/>
    <w:rsid w:val="00600901"/>
    <w:rsid w:val="00600A4C"/>
    <w:rsid w:val="00600C3E"/>
    <w:rsid w:val="00602197"/>
    <w:rsid w:val="0060433B"/>
    <w:rsid w:val="006045B2"/>
    <w:rsid w:val="00604673"/>
    <w:rsid w:val="00605187"/>
    <w:rsid w:val="0060626D"/>
    <w:rsid w:val="00606BC7"/>
    <w:rsid w:val="00606EB9"/>
    <w:rsid w:val="0060706F"/>
    <w:rsid w:val="00607ADF"/>
    <w:rsid w:val="00607C1E"/>
    <w:rsid w:val="00607D8A"/>
    <w:rsid w:val="00611BDC"/>
    <w:rsid w:val="00612209"/>
    <w:rsid w:val="0061258C"/>
    <w:rsid w:val="00613B75"/>
    <w:rsid w:val="00614050"/>
    <w:rsid w:val="00614592"/>
    <w:rsid w:val="006147AA"/>
    <w:rsid w:val="00614D57"/>
    <w:rsid w:val="0061663E"/>
    <w:rsid w:val="00617735"/>
    <w:rsid w:val="00617FBC"/>
    <w:rsid w:val="00621003"/>
    <w:rsid w:val="0062171E"/>
    <w:rsid w:val="006219ED"/>
    <w:rsid w:val="00621F82"/>
    <w:rsid w:val="006227BC"/>
    <w:rsid w:val="00622CDA"/>
    <w:rsid w:val="00624082"/>
    <w:rsid w:val="00624114"/>
    <w:rsid w:val="00624355"/>
    <w:rsid w:val="006252BC"/>
    <w:rsid w:val="0062568B"/>
    <w:rsid w:val="0063130D"/>
    <w:rsid w:val="006326DE"/>
    <w:rsid w:val="00632B41"/>
    <w:rsid w:val="00632D4A"/>
    <w:rsid w:val="0063538F"/>
    <w:rsid w:val="0063645F"/>
    <w:rsid w:val="006404D4"/>
    <w:rsid w:val="0064083D"/>
    <w:rsid w:val="00640932"/>
    <w:rsid w:val="00640AC9"/>
    <w:rsid w:val="0064289F"/>
    <w:rsid w:val="006431FB"/>
    <w:rsid w:val="00643A21"/>
    <w:rsid w:val="00644BE9"/>
    <w:rsid w:val="00644C11"/>
    <w:rsid w:val="00645654"/>
    <w:rsid w:val="00645711"/>
    <w:rsid w:val="00647389"/>
    <w:rsid w:val="00647BBA"/>
    <w:rsid w:val="006500B4"/>
    <w:rsid w:val="006502E3"/>
    <w:rsid w:val="006502FA"/>
    <w:rsid w:val="00650DE8"/>
    <w:rsid w:val="006515F1"/>
    <w:rsid w:val="00651A42"/>
    <w:rsid w:val="00651C69"/>
    <w:rsid w:val="00651D8E"/>
    <w:rsid w:val="00652194"/>
    <w:rsid w:val="00654066"/>
    <w:rsid w:val="00656A1E"/>
    <w:rsid w:val="006572C9"/>
    <w:rsid w:val="00657438"/>
    <w:rsid w:val="0065757D"/>
    <w:rsid w:val="00657A96"/>
    <w:rsid w:val="00660D62"/>
    <w:rsid w:val="00661D0F"/>
    <w:rsid w:val="00661F7A"/>
    <w:rsid w:val="00662DC7"/>
    <w:rsid w:val="00663CC5"/>
    <w:rsid w:val="00663F46"/>
    <w:rsid w:val="00665115"/>
    <w:rsid w:val="006651A7"/>
    <w:rsid w:val="006656FC"/>
    <w:rsid w:val="00667805"/>
    <w:rsid w:val="0066793E"/>
    <w:rsid w:val="006702F8"/>
    <w:rsid w:val="00670D0A"/>
    <w:rsid w:val="00671760"/>
    <w:rsid w:val="006761A7"/>
    <w:rsid w:val="006764C4"/>
    <w:rsid w:val="00676784"/>
    <w:rsid w:val="00676D0B"/>
    <w:rsid w:val="006806D5"/>
    <w:rsid w:val="006811FC"/>
    <w:rsid w:val="00681737"/>
    <w:rsid w:val="00681CC0"/>
    <w:rsid w:val="006822D9"/>
    <w:rsid w:val="00682EE1"/>
    <w:rsid w:val="00683014"/>
    <w:rsid w:val="00683036"/>
    <w:rsid w:val="006830B9"/>
    <w:rsid w:val="0068505F"/>
    <w:rsid w:val="006858B6"/>
    <w:rsid w:val="00685F0A"/>
    <w:rsid w:val="00686955"/>
    <w:rsid w:val="00690AA6"/>
    <w:rsid w:val="006914F6"/>
    <w:rsid w:val="0069188A"/>
    <w:rsid w:val="00692F03"/>
    <w:rsid w:val="006931F8"/>
    <w:rsid w:val="00693DCC"/>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41E6"/>
    <w:rsid w:val="006A6204"/>
    <w:rsid w:val="006A6CB2"/>
    <w:rsid w:val="006B1776"/>
    <w:rsid w:val="006B222D"/>
    <w:rsid w:val="006B2671"/>
    <w:rsid w:val="006B2843"/>
    <w:rsid w:val="006B321A"/>
    <w:rsid w:val="006B363C"/>
    <w:rsid w:val="006B48D3"/>
    <w:rsid w:val="006B5B13"/>
    <w:rsid w:val="006B6E48"/>
    <w:rsid w:val="006B751E"/>
    <w:rsid w:val="006C02B2"/>
    <w:rsid w:val="006C16F7"/>
    <w:rsid w:val="006C1A72"/>
    <w:rsid w:val="006C1DB9"/>
    <w:rsid w:val="006C20D6"/>
    <w:rsid w:val="006C2E70"/>
    <w:rsid w:val="006C300D"/>
    <w:rsid w:val="006C45AB"/>
    <w:rsid w:val="006C5B10"/>
    <w:rsid w:val="006C6219"/>
    <w:rsid w:val="006C66F8"/>
    <w:rsid w:val="006D123D"/>
    <w:rsid w:val="006D14AA"/>
    <w:rsid w:val="006D24D3"/>
    <w:rsid w:val="006D2BA2"/>
    <w:rsid w:val="006D3F91"/>
    <w:rsid w:val="006D509B"/>
    <w:rsid w:val="006D5BDC"/>
    <w:rsid w:val="006D5D85"/>
    <w:rsid w:val="006E0F6A"/>
    <w:rsid w:val="006E1733"/>
    <w:rsid w:val="006E286E"/>
    <w:rsid w:val="006E3263"/>
    <w:rsid w:val="006E4EE9"/>
    <w:rsid w:val="006E5116"/>
    <w:rsid w:val="006E61D6"/>
    <w:rsid w:val="006E632E"/>
    <w:rsid w:val="006E64ED"/>
    <w:rsid w:val="006F033E"/>
    <w:rsid w:val="006F2AFA"/>
    <w:rsid w:val="006F360D"/>
    <w:rsid w:val="006F4B25"/>
    <w:rsid w:val="006F54E3"/>
    <w:rsid w:val="006F5A31"/>
    <w:rsid w:val="006F5E41"/>
    <w:rsid w:val="006F793E"/>
    <w:rsid w:val="007008FA"/>
    <w:rsid w:val="00700DEF"/>
    <w:rsid w:val="00702F2B"/>
    <w:rsid w:val="00702FBE"/>
    <w:rsid w:val="00704A0C"/>
    <w:rsid w:val="00705D36"/>
    <w:rsid w:val="00705E74"/>
    <w:rsid w:val="007064CD"/>
    <w:rsid w:val="00707693"/>
    <w:rsid w:val="00707B6C"/>
    <w:rsid w:val="0071014C"/>
    <w:rsid w:val="00710946"/>
    <w:rsid w:val="00711742"/>
    <w:rsid w:val="00715088"/>
    <w:rsid w:val="00715461"/>
    <w:rsid w:val="0071597D"/>
    <w:rsid w:val="00715BC8"/>
    <w:rsid w:val="00716127"/>
    <w:rsid w:val="00717B5F"/>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BFB"/>
    <w:rsid w:val="0074515F"/>
    <w:rsid w:val="00745384"/>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03BD"/>
    <w:rsid w:val="007646AA"/>
    <w:rsid w:val="00764B04"/>
    <w:rsid w:val="00767ADC"/>
    <w:rsid w:val="00770D3A"/>
    <w:rsid w:val="00770EB6"/>
    <w:rsid w:val="00771838"/>
    <w:rsid w:val="007721DD"/>
    <w:rsid w:val="00773ADD"/>
    <w:rsid w:val="00774230"/>
    <w:rsid w:val="00774D9B"/>
    <w:rsid w:val="00775854"/>
    <w:rsid w:val="007774A1"/>
    <w:rsid w:val="00777A30"/>
    <w:rsid w:val="007802AF"/>
    <w:rsid w:val="00780660"/>
    <w:rsid w:val="00781EE6"/>
    <w:rsid w:val="00782C32"/>
    <w:rsid w:val="00784758"/>
    <w:rsid w:val="00784ECD"/>
    <w:rsid w:val="00784FDD"/>
    <w:rsid w:val="0078508D"/>
    <w:rsid w:val="00785A6B"/>
    <w:rsid w:val="007861CF"/>
    <w:rsid w:val="00787682"/>
    <w:rsid w:val="0079110F"/>
    <w:rsid w:val="007914F7"/>
    <w:rsid w:val="00791909"/>
    <w:rsid w:val="007926AD"/>
    <w:rsid w:val="007926CC"/>
    <w:rsid w:val="00792BCC"/>
    <w:rsid w:val="00792C47"/>
    <w:rsid w:val="00792F22"/>
    <w:rsid w:val="007935EF"/>
    <w:rsid w:val="00793746"/>
    <w:rsid w:val="00794213"/>
    <w:rsid w:val="00794D37"/>
    <w:rsid w:val="0079563D"/>
    <w:rsid w:val="00796295"/>
    <w:rsid w:val="00797064"/>
    <w:rsid w:val="0079735E"/>
    <w:rsid w:val="00797F6A"/>
    <w:rsid w:val="007A0C78"/>
    <w:rsid w:val="007A2A76"/>
    <w:rsid w:val="007A3504"/>
    <w:rsid w:val="007A40A1"/>
    <w:rsid w:val="007A450D"/>
    <w:rsid w:val="007A4906"/>
    <w:rsid w:val="007A5B58"/>
    <w:rsid w:val="007A5F57"/>
    <w:rsid w:val="007A665A"/>
    <w:rsid w:val="007A6858"/>
    <w:rsid w:val="007A7932"/>
    <w:rsid w:val="007A7EA3"/>
    <w:rsid w:val="007B068E"/>
    <w:rsid w:val="007B0C3D"/>
    <w:rsid w:val="007B112E"/>
    <w:rsid w:val="007B1CCD"/>
    <w:rsid w:val="007B3015"/>
    <w:rsid w:val="007B3346"/>
    <w:rsid w:val="007B4369"/>
    <w:rsid w:val="007B43B1"/>
    <w:rsid w:val="007B697D"/>
    <w:rsid w:val="007B6CDB"/>
    <w:rsid w:val="007C0B33"/>
    <w:rsid w:val="007C13E1"/>
    <w:rsid w:val="007C21FA"/>
    <w:rsid w:val="007C2749"/>
    <w:rsid w:val="007C2AE9"/>
    <w:rsid w:val="007C2F28"/>
    <w:rsid w:val="007C461A"/>
    <w:rsid w:val="007C4FE0"/>
    <w:rsid w:val="007C5032"/>
    <w:rsid w:val="007C53B0"/>
    <w:rsid w:val="007C72F2"/>
    <w:rsid w:val="007C7D1E"/>
    <w:rsid w:val="007C7E00"/>
    <w:rsid w:val="007D0586"/>
    <w:rsid w:val="007D29D3"/>
    <w:rsid w:val="007D5120"/>
    <w:rsid w:val="007D619A"/>
    <w:rsid w:val="007D63B3"/>
    <w:rsid w:val="007D6916"/>
    <w:rsid w:val="007D69C8"/>
    <w:rsid w:val="007D730A"/>
    <w:rsid w:val="007D7822"/>
    <w:rsid w:val="007E0ABE"/>
    <w:rsid w:val="007E1F3B"/>
    <w:rsid w:val="007E3E3F"/>
    <w:rsid w:val="007E3F14"/>
    <w:rsid w:val="007E46D0"/>
    <w:rsid w:val="007E49B3"/>
    <w:rsid w:val="007E7798"/>
    <w:rsid w:val="007F166D"/>
    <w:rsid w:val="007F1705"/>
    <w:rsid w:val="007F2250"/>
    <w:rsid w:val="007F2805"/>
    <w:rsid w:val="007F3731"/>
    <w:rsid w:val="007F4E50"/>
    <w:rsid w:val="007F582E"/>
    <w:rsid w:val="007F6646"/>
    <w:rsid w:val="007F6FF2"/>
    <w:rsid w:val="008004FD"/>
    <w:rsid w:val="00801724"/>
    <w:rsid w:val="00802C81"/>
    <w:rsid w:val="00802EF1"/>
    <w:rsid w:val="008039CF"/>
    <w:rsid w:val="0080456E"/>
    <w:rsid w:val="0080458C"/>
    <w:rsid w:val="008061B3"/>
    <w:rsid w:val="00806646"/>
    <w:rsid w:val="0081023F"/>
    <w:rsid w:val="00810529"/>
    <w:rsid w:val="0081066D"/>
    <w:rsid w:val="00810EF7"/>
    <w:rsid w:val="00811B88"/>
    <w:rsid w:val="00812C62"/>
    <w:rsid w:val="008137D5"/>
    <w:rsid w:val="00813DAC"/>
    <w:rsid w:val="0081503E"/>
    <w:rsid w:val="00815ED2"/>
    <w:rsid w:val="008172C8"/>
    <w:rsid w:val="00820150"/>
    <w:rsid w:val="008204A1"/>
    <w:rsid w:val="00820823"/>
    <w:rsid w:val="00821C91"/>
    <w:rsid w:val="00822D52"/>
    <w:rsid w:val="00823B7E"/>
    <w:rsid w:val="008246F1"/>
    <w:rsid w:val="008248A2"/>
    <w:rsid w:val="00826940"/>
    <w:rsid w:val="00826A65"/>
    <w:rsid w:val="00826BD0"/>
    <w:rsid w:val="0082713D"/>
    <w:rsid w:val="008275BF"/>
    <w:rsid w:val="00831B59"/>
    <w:rsid w:val="008323A7"/>
    <w:rsid w:val="00835D74"/>
    <w:rsid w:val="00837357"/>
    <w:rsid w:val="0083764A"/>
    <w:rsid w:val="00840C99"/>
    <w:rsid w:val="00843A4A"/>
    <w:rsid w:val="008443C4"/>
    <w:rsid w:val="00844569"/>
    <w:rsid w:val="008446C2"/>
    <w:rsid w:val="0084683E"/>
    <w:rsid w:val="0085054F"/>
    <w:rsid w:val="00850749"/>
    <w:rsid w:val="008508EB"/>
    <w:rsid w:val="00851743"/>
    <w:rsid w:val="00851BDB"/>
    <w:rsid w:val="00852EFB"/>
    <w:rsid w:val="008530C8"/>
    <w:rsid w:val="008535C6"/>
    <w:rsid w:val="00853CAB"/>
    <w:rsid w:val="008547EE"/>
    <w:rsid w:val="00855570"/>
    <w:rsid w:val="00857F0B"/>
    <w:rsid w:val="00860014"/>
    <w:rsid w:val="0086255A"/>
    <w:rsid w:val="00862AE8"/>
    <w:rsid w:val="008630DA"/>
    <w:rsid w:val="008661F0"/>
    <w:rsid w:val="00867652"/>
    <w:rsid w:val="00867AD2"/>
    <w:rsid w:val="00867ED9"/>
    <w:rsid w:val="00871108"/>
    <w:rsid w:val="00872BD0"/>
    <w:rsid w:val="008752EF"/>
    <w:rsid w:val="00875CC2"/>
    <w:rsid w:val="008760D6"/>
    <w:rsid w:val="0087769E"/>
    <w:rsid w:val="0088082E"/>
    <w:rsid w:val="0088566E"/>
    <w:rsid w:val="00887AFA"/>
    <w:rsid w:val="00892FB9"/>
    <w:rsid w:val="00893A5A"/>
    <w:rsid w:val="00893F0E"/>
    <w:rsid w:val="00894F3F"/>
    <w:rsid w:val="0089542E"/>
    <w:rsid w:val="00895CFB"/>
    <w:rsid w:val="00896E71"/>
    <w:rsid w:val="0089773C"/>
    <w:rsid w:val="00897E4B"/>
    <w:rsid w:val="008A1307"/>
    <w:rsid w:val="008A1460"/>
    <w:rsid w:val="008A174F"/>
    <w:rsid w:val="008A1DB7"/>
    <w:rsid w:val="008A2A89"/>
    <w:rsid w:val="008A350A"/>
    <w:rsid w:val="008A39BB"/>
    <w:rsid w:val="008A3B82"/>
    <w:rsid w:val="008A52B0"/>
    <w:rsid w:val="008A5E70"/>
    <w:rsid w:val="008A6143"/>
    <w:rsid w:val="008A67C7"/>
    <w:rsid w:val="008A6842"/>
    <w:rsid w:val="008B0B63"/>
    <w:rsid w:val="008B0BC5"/>
    <w:rsid w:val="008B0DC8"/>
    <w:rsid w:val="008B132B"/>
    <w:rsid w:val="008B1900"/>
    <w:rsid w:val="008B20BD"/>
    <w:rsid w:val="008B2799"/>
    <w:rsid w:val="008B2ED3"/>
    <w:rsid w:val="008B3BBE"/>
    <w:rsid w:val="008B50CC"/>
    <w:rsid w:val="008C0C9E"/>
    <w:rsid w:val="008C0D25"/>
    <w:rsid w:val="008C3A05"/>
    <w:rsid w:val="008C3A7F"/>
    <w:rsid w:val="008C40D2"/>
    <w:rsid w:val="008C492E"/>
    <w:rsid w:val="008C4BC8"/>
    <w:rsid w:val="008C50A6"/>
    <w:rsid w:val="008C50A9"/>
    <w:rsid w:val="008C6681"/>
    <w:rsid w:val="008D0C62"/>
    <w:rsid w:val="008D23EA"/>
    <w:rsid w:val="008D313D"/>
    <w:rsid w:val="008D36B2"/>
    <w:rsid w:val="008D581A"/>
    <w:rsid w:val="008D6264"/>
    <w:rsid w:val="008D7890"/>
    <w:rsid w:val="008D7B71"/>
    <w:rsid w:val="008E16F2"/>
    <w:rsid w:val="008E182B"/>
    <w:rsid w:val="008E1830"/>
    <w:rsid w:val="008E1EB3"/>
    <w:rsid w:val="008E3318"/>
    <w:rsid w:val="008E4A1F"/>
    <w:rsid w:val="008E5807"/>
    <w:rsid w:val="008E598F"/>
    <w:rsid w:val="008E5E2D"/>
    <w:rsid w:val="008E5FC1"/>
    <w:rsid w:val="008E6FCC"/>
    <w:rsid w:val="008F2508"/>
    <w:rsid w:val="008F2BF4"/>
    <w:rsid w:val="008F39FE"/>
    <w:rsid w:val="008F4423"/>
    <w:rsid w:val="008F46C6"/>
    <w:rsid w:val="008F471E"/>
    <w:rsid w:val="008F5071"/>
    <w:rsid w:val="008F5785"/>
    <w:rsid w:val="008F5B37"/>
    <w:rsid w:val="008F6186"/>
    <w:rsid w:val="008F73A6"/>
    <w:rsid w:val="008F7D52"/>
    <w:rsid w:val="009029D4"/>
    <w:rsid w:val="00902D3F"/>
    <w:rsid w:val="00902E6B"/>
    <w:rsid w:val="009032CB"/>
    <w:rsid w:val="009047D1"/>
    <w:rsid w:val="00907FEF"/>
    <w:rsid w:val="009100F7"/>
    <w:rsid w:val="009114C3"/>
    <w:rsid w:val="00912E6E"/>
    <w:rsid w:val="009131D1"/>
    <w:rsid w:val="00913225"/>
    <w:rsid w:val="0091459B"/>
    <w:rsid w:val="009150DE"/>
    <w:rsid w:val="0091627C"/>
    <w:rsid w:val="009203FC"/>
    <w:rsid w:val="00921299"/>
    <w:rsid w:val="00922068"/>
    <w:rsid w:val="0092235C"/>
    <w:rsid w:val="00922509"/>
    <w:rsid w:val="00922E05"/>
    <w:rsid w:val="0092456B"/>
    <w:rsid w:val="00925049"/>
    <w:rsid w:val="00925849"/>
    <w:rsid w:val="0092584F"/>
    <w:rsid w:val="00926AB9"/>
    <w:rsid w:val="00927C1A"/>
    <w:rsid w:val="00930ACC"/>
    <w:rsid w:val="00931985"/>
    <w:rsid w:val="00932F85"/>
    <w:rsid w:val="00935BE9"/>
    <w:rsid w:val="0093626E"/>
    <w:rsid w:val="0093648B"/>
    <w:rsid w:val="00937849"/>
    <w:rsid w:val="00940C89"/>
    <w:rsid w:val="00941903"/>
    <w:rsid w:val="00942E82"/>
    <w:rsid w:val="009451D6"/>
    <w:rsid w:val="0095011F"/>
    <w:rsid w:val="009518E7"/>
    <w:rsid w:val="00952EC8"/>
    <w:rsid w:val="0095358C"/>
    <w:rsid w:val="00954451"/>
    <w:rsid w:val="00954FFB"/>
    <w:rsid w:val="00956188"/>
    <w:rsid w:val="00957000"/>
    <w:rsid w:val="00957013"/>
    <w:rsid w:val="009572A4"/>
    <w:rsid w:val="00960A75"/>
    <w:rsid w:val="00961EAE"/>
    <w:rsid w:val="0096270B"/>
    <w:rsid w:val="009627E5"/>
    <w:rsid w:val="00963CD7"/>
    <w:rsid w:val="00965493"/>
    <w:rsid w:val="00965BDA"/>
    <w:rsid w:val="00966198"/>
    <w:rsid w:val="00966467"/>
    <w:rsid w:val="00967622"/>
    <w:rsid w:val="00967F1E"/>
    <w:rsid w:val="00972529"/>
    <w:rsid w:val="009729B4"/>
    <w:rsid w:val="0097334E"/>
    <w:rsid w:val="00973E95"/>
    <w:rsid w:val="00974AC2"/>
    <w:rsid w:val="00974BE5"/>
    <w:rsid w:val="00974D33"/>
    <w:rsid w:val="00975362"/>
    <w:rsid w:val="009759E4"/>
    <w:rsid w:val="00975A4A"/>
    <w:rsid w:val="00975D6B"/>
    <w:rsid w:val="00976E4E"/>
    <w:rsid w:val="00977BBE"/>
    <w:rsid w:val="00980BCF"/>
    <w:rsid w:val="00980CF9"/>
    <w:rsid w:val="0098156D"/>
    <w:rsid w:val="009817E7"/>
    <w:rsid w:val="00981970"/>
    <w:rsid w:val="00981FC4"/>
    <w:rsid w:val="00985C5F"/>
    <w:rsid w:val="00985FF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843"/>
    <w:rsid w:val="009A1F92"/>
    <w:rsid w:val="009A23DC"/>
    <w:rsid w:val="009A3B95"/>
    <w:rsid w:val="009A3F31"/>
    <w:rsid w:val="009A4C68"/>
    <w:rsid w:val="009A6FBB"/>
    <w:rsid w:val="009A7083"/>
    <w:rsid w:val="009A71E3"/>
    <w:rsid w:val="009A7665"/>
    <w:rsid w:val="009A79AD"/>
    <w:rsid w:val="009B0770"/>
    <w:rsid w:val="009B355F"/>
    <w:rsid w:val="009B36EB"/>
    <w:rsid w:val="009B3F28"/>
    <w:rsid w:val="009B4131"/>
    <w:rsid w:val="009B4AF7"/>
    <w:rsid w:val="009B4B16"/>
    <w:rsid w:val="009B4FA7"/>
    <w:rsid w:val="009B5528"/>
    <w:rsid w:val="009B57E6"/>
    <w:rsid w:val="009B5C3B"/>
    <w:rsid w:val="009B72D1"/>
    <w:rsid w:val="009B7ECA"/>
    <w:rsid w:val="009C0ED9"/>
    <w:rsid w:val="009C1219"/>
    <w:rsid w:val="009C1776"/>
    <w:rsid w:val="009C2467"/>
    <w:rsid w:val="009C2BCE"/>
    <w:rsid w:val="009C434D"/>
    <w:rsid w:val="009C6571"/>
    <w:rsid w:val="009C672E"/>
    <w:rsid w:val="009C6748"/>
    <w:rsid w:val="009C6EE5"/>
    <w:rsid w:val="009D072E"/>
    <w:rsid w:val="009D29D5"/>
    <w:rsid w:val="009D3098"/>
    <w:rsid w:val="009D4FA5"/>
    <w:rsid w:val="009D578F"/>
    <w:rsid w:val="009D7BF2"/>
    <w:rsid w:val="009E0FD2"/>
    <w:rsid w:val="009E1BED"/>
    <w:rsid w:val="009E294B"/>
    <w:rsid w:val="009E308A"/>
    <w:rsid w:val="009E339A"/>
    <w:rsid w:val="009E410D"/>
    <w:rsid w:val="009E4BB8"/>
    <w:rsid w:val="009E6248"/>
    <w:rsid w:val="009E6797"/>
    <w:rsid w:val="009E7DBE"/>
    <w:rsid w:val="009F1502"/>
    <w:rsid w:val="009F19B4"/>
    <w:rsid w:val="009F28AC"/>
    <w:rsid w:val="009F2D76"/>
    <w:rsid w:val="009F4415"/>
    <w:rsid w:val="009F5F73"/>
    <w:rsid w:val="009F6666"/>
    <w:rsid w:val="009F7A16"/>
    <w:rsid w:val="00A01637"/>
    <w:rsid w:val="00A019CB"/>
    <w:rsid w:val="00A01E09"/>
    <w:rsid w:val="00A02D08"/>
    <w:rsid w:val="00A035BA"/>
    <w:rsid w:val="00A04EAC"/>
    <w:rsid w:val="00A05101"/>
    <w:rsid w:val="00A1021C"/>
    <w:rsid w:val="00A105B4"/>
    <w:rsid w:val="00A128C1"/>
    <w:rsid w:val="00A131B6"/>
    <w:rsid w:val="00A13818"/>
    <w:rsid w:val="00A13E2F"/>
    <w:rsid w:val="00A14C5E"/>
    <w:rsid w:val="00A154C2"/>
    <w:rsid w:val="00A15E75"/>
    <w:rsid w:val="00A15EBD"/>
    <w:rsid w:val="00A223CB"/>
    <w:rsid w:val="00A25ABD"/>
    <w:rsid w:val="00A26724"/>
    <w:rsid w:val="00A2675E"/>
    <w:rsid w:val="00A26BE1"/>
    <w:rsid w:val="00A277F6"/>
    <w:rsid w:val="00A301B2"/>
    <w:rsid w:val="00A32D75"/>
    <w:rsid w:val="00A33DEE"/>
    <w:rsid w:val="00A34ED7"/>
    <w:rsid w:val="00A34FBA"/>
    <w:rsid w:val="00A35B1A"/>
    <w:rsid w:val="00A372D5"/>
    <w:rsid w:val="00A403DE"/>
    <w:rsid w:val="00A40C07"/>
    <w:rsid w:val="00A42017"/>
    <w:rsid w:val="00A4267F"/>
    <w:rsid w:val="00A426D9"/>
    <w:rsid w:val="00A454F3"/>
    <w:rsid w:val="00A47276"/>
    <w:rsid w:val="00A5004D"/>
    <w:rsid w:val="00A50C06"/>
    <w:rsid w:val="00A50D06"/>
    <w:rsid w:val="00A51809"/>
    <w:rsid w:val="00A52073"/>
    <w:rsid w:val="00A5247F"/>
    <w:rsid w:val="00A53069"/>
    <w:rsid w:val="00A54440"/>
    <w:rsid w:val="00A55B5C"/>
    <w:rsid w:val="00A55D0D"/>
    <w:rsid w:val="00A56056"/>
    <w:rsid w:val="00A56ABA"/>
    <w:rsid w:val="00A56C79"/>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C39"/>
    <w:rsid w:val="00A71B82"/>
    <w:rsid w:val="00A720B0"/>
    <w:rsid w:val="00A729F7"/>
    <w:rsid w:val="00A72AE0"/>
    <w:rsid w:val="00A72F2B"/>
    <w:rsid w:val="00A74065"/>
    <w:rsid w:val="00A7415B"/>
    <w:rsid w:val="00A742E0"/>
    <w:rsid w:val="00A74E46"/>
    <w:rsid w:val="00A75734"/>
    <w:rsid w:val="00A76587"/>
    <w:rsid w:val="00A817BE"/>
    <w:rsid w:val="00A82930"/>
    <w:rsid w:val="00A83274"/>
    <w:rsid w:val="00A8343F"/>
    <w:rsid w:val="00A845D6"/>
    <w:rsid w:val="00A85760"/>
    <w:rsid w:val="00A86F1B"/>
    <w:rsid w:val="00A91B18"/>
    <w:rsid w:val="00A920DF"/>
    <w:rsid w:val="00A95CAE"/>
    <w:rsid w:val="00A96407"/>
    <w:rsid w:val="00A967E4"/>
    <w:rsid w:val="00AA1A6B"/>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3078"/>
    <w:rsid w:val="00AB3090"/>
    <w:rsid w:val="00AB35AA"/>
    <w:rsid w:val="00AB54B0"/>
    <w:rsid w:val="00AB6165"/>
    <w:rsid w:val="00AB72D1"/>
    <w:rsid w:val="00AB7E89"/>
    <w:rsid w:val="00AC0649"/>
    <w:rsid w:val="00AC0A6B"/>
    <w:rsid w:val="00AC26A6"/>
    <w:rsid w:val="00AC2853"/>
    <w:rsid w:val="00AC3080"/>
    <w:rsid w:val="00AC3F61"/>
    <w:rsid w:val="00AC53FA"/>
    <w:rsid w:val="00AC6018"/>
    <w:rsid w:val="00AC699F"/>
    <w:rsid w:val="00AC6E50"/>
    <w:rsid w:val="00AD0377"/>
    <w:rsid w:val="00AD22D3"/>
    <w:rsid w:val="00AD2B69"/>
    <w:rsid w:val="00AD52AD"/>
    <w:rsid w:val="00AD67AD"/>
    <w:rsid w:val="00AD67F5"/>
    <w:rsid w:val="00AD76FB"/>
    <w:rsid w:val="00AE0814"/>
    <w:rsid w:val="00AE2A67"/>
    <w:rsid w:val="00AE3051"/>
    <w:rsid w:val="00AE572D"/>
    <w:rsid w:val="00AE645A"/>
    <w:rsid w:val="00AF0172"/>
    <w:rsid w:val="00AF190E"/>
    <w:rsid w:val="00AF1A43"/>
    <w:rsid w:val="00AF565B"/>
    <w:rsid w:val="00AF5EFB"/>
    <w:rsid w:val="00AF72BF"/>
    <w:rsid w:val="00B00554"/>
    <w:rsid w:val="00B0073A"/>
    <w:rsid w:val="00B00825"/>
    <w:rsid w:val="00B03C93"/>
    <w:rsid w:val="00B04C9E"/>
    <w:rsid w:val="00B068CF"/>
    <w:rsid w:val="00B06BEA"/>
    <w:rsid w:val="00B06C93"/>
    <w:rsid w:val="00B06CF5"/>
    <w:rsid w:val="00B06F96"/>
    <w:rsid w:val="00B07394"/>
    <w:rsid w:val="00B07503"/>
    <w:rsid w:val="00B07C0F"/>
    <w:rsid w:val="00B11807"/>
    <w:rsid w:val="00B11D11"/>
    <w:rsid w:val="00B12BCA"/>
    <w:rsid w:val="00B17DD9"/>
    <w:rsid w:val="00B20727"/>
    <w:rsid w:val="00B21F26"/>
    <w:rsid w:val="00B22D53"/>
    <w:rsid w:val="00B22E35"/>
    <w:rsid w:val="00B2362F"/>
    <w:rsid w:val="00B24072"/>
    <w:rsid w:val="00B24317"/>
    <w:rsid w:val="00B24706"/>
    <w:rsid w:val="00B24892"/>
    <w:rsid w:val="00B2500E"/>
    <w:rsid w:val="00B25778"/>
    <w:rsid w:val="00B25FEF"/>
    <w:rsid w:val="00B26078"/>
    <w:rsid w:val="00B26C7D"/>
    <w:rsid w:val="00B2740E"/>
    <w:rsid w:val="00B27EDC"/>
    <w:rsid w:val="00B317A6"/>
    <w:rsid w:val="00B31C0C"/>
    <w:rsid w:val="00B32006"/>
    <w:rsid w:val="00B3234E"/>
    <w:rsid w:val="00B370C3"/>
    <w:rsid w:val="00B3760D"/>
    <w:rsid w:val="00B37E3B"/>
    <w:rsid w:val="00B403F9"/>
    <w:rsid w:val="00B40977"/>
    <w:rsid w:val="00B40C51"/>
    <w:rsid w:val="00B4188A"/>
    <w:rsid w:val="00B42665"/>
    <w:rsid w:val="00B42ADB"/>
    <w:rsid w:val="00B44B50"/>
    <w:rsid w:val="00B44D6C"/>
    <w:rsid w:val="00B4545B"/>
    <w:rsid w:val="00B47510"/>
    <w:rsid w:val="00B47DB1"/>
    <w:rsid w:val="00B50734"/>
    <w:rsid w:val="00B522AB"/>
    <w:rsid w:val="00B52EEB"/>
    <w:rsid w:val="00B54385"/>
    <w:rsid w:val="00B54D65"/>
    <w:rsid w:val="00B55CEA"/>
    <w:rsid w:val="00B56008"/>
    <w:rsid w:val="00B5636D"/>
    <w:rsid w:val="00B56917"/>
    <w:rsid w:val="00B56BDA"/>
    <w:rsid w:val="00B570C5"/>
    <w:rsid w:val="00B57103"/>
    <w:rsid w:val="00B57175"/>
    <w:rsid w:val="00B57FDA"/>
    <w:rsid w:val="00B60BC2"/>
    <w:rsid w:val="00B6198D"/>
    <w:rsid w:val="00B61C94"/>
    <w:rsid w:val="00B63B9A"/>
    <w:rsid w:val="00B65A2C"/>
    <w:rsid w:val="00B70670"/>
    <w:rsid w:val="00B729C5"/>
    <w:rsid w:val="00B73F1F"/>
    <w:rsid w:val="00B7515B"/>
    <w:rsid w:val="00B75C97"/>
    <w:rsid w:val="00B774E9"/>
    <w:rsid w:val="00B77763"/>
    <w:rsid w:val="00B802B2"/>
    <w:rsid w:val="00B80584"/>
    <w:rsid w:val="00B80B24"/>
    <w:rsid w:val="00B814B1"/>
    <w:rsid w:val="00B821B0"/>
    <w:rsid w:val="00B83F4B"/>
    <w:rsid w:val="00B85146"/>
    <w:rsid w:val="00B852C2"/>
    <w:rsid w:val="00B85725"/>
    <w:rsid w:val="00B86C62"/>
    <w:rsid w:val="00B875BB"/>
    <w:rsid w:val="00B876C4"/>
    <w:rsid w:val="00B87876"/>
    <w:rsid w:val="00B87B56"/>
    <w:rsid w:val="00B87E6E"/>
    <w:rsid w:val="00B926DB"/>
    <w:rsid w:val="00B926E1"/>
    <w:rsid w:val="00B931B2"/>
    <w:rsid w:val="00B94DFB"/>
    <w:rsid w:val="00B96C10"/>
    <w:rsid w:val="00B96D50"/>
    <w:rsid w:val="00B970DA"/>
    <w:rsid w:val="00B978FE"/>
    <w:rsid w:val="00BA0696"/>
    <w:rsid w:val="00BA0C4B"/>
    <w:rsid w:val="00BA29F1"/>
    <w:rsid w:val="00BA43DE"/>
    <w:rsid w:val="00BA47E3"/>
    <w:rsid w:val="00BA50A6"/>
    <w:rsid w:val="00BA528F"/>
    <w:rsid w:val="00BA5291"/>
    <w:rsid w:val="00BA6A41"/>
    <w:rsid w:val="00BA6B08"/>
    <w:rsid w:val="00BA6D2E"/>
    <w:rsid w:val="00BB0064"/>
    <w:rsid w:val="00BB0262"/>
    <w:rsid w:val="00BB0EDE"/>
    <w:rsid w:val="00BB1A57"/>
    <w:rsid w:val="00BB1EAE"/>
    <w:rsid w:val="00BB20BF"/>
    <w:rsid w:val="00BB254F"/>
    <w:rsid w:val="00BB3320"/>
    <w:rsid w:val="00BB339A"/>
    <w:rsid w:val="00BB49AB"/>
    <w:rsid w:val="00BB4AAF"/>
    <w:rsid w:val="00BB4E5A"/>
    <w:rsid w:val="00BB611E"/>
    <w:rsid w:val="00BB7C95"/>
    <w:rsid w:val="00BC02DD"/>
    <w:rsid w:val="00BC0C0E"/>
    <w:rsid w:val="00BC1DB4"/>
    <w:rsid w:val="00BC1EC6"/>
    <w:rsid w:val="00BC4734"/>
    <w:rsid w:val="00BC4CF5"/>
    <w:rsid w:val="00BC50AA"/>
    <w:rsid w:val="00BC6C00"/>
    <w:rsid w:val="00BC6D44"/>
    <w:rsid w:val="00BC6D4B"/>
    <w:rsid w:val="00BC6FF6"/>
    <w:rsid w:val="00BC74F8"/>
    <w:rsid w:val="00BC7A0E"/>
    <w:rsid w:val="00BD087D"/>
    <w:rsid w:val="00BD14CF"/>
    <w:rsid w:val="00BD27A9"/>
    <w:rsid w:val="00BD2B73"/>
    <w:rsid w:val="00BD3A10"/>
    <w:rsid w:val="00BD3C61"/>
    <w:rsid w:val="00BD46A6"/>
    <w:rsid w:val="00BD5152"/>
    <w:rsid w:val="00BD759D"/>
    <w:rsid w:val="00BD7FF7"/>
    <w:rsid w:val="00BE1A58"/>
    <w:rsid w:val="00BE225B"/>
    <w:rsid w:val="00BE2A56"/>
    <w:rsid w:val="00BE2DC9"/>
    <w:rsid w:val="00BE342D"/>
    <w:rsid w:val="00BE3756"/>
    <w:rsid w:val="00BE4178"/>
    <w:rsid w:val="00BE4921"/>
    <w:rsid w:val="00BE5067"/>
    <w:rsid w:val="00BE54A6"/>
    <w:rsid w:val="00BE5FEE"/>
    <w:rsid w:val="00BE6196"/>
    <w:rsid w:val="00BE7341"/>
    <w:rsid w:val="00BE7E80"/>
    <w:rsid w:val="00BF0C4D"/>
    <w:rsid w:val="00BF1DAF"/>
    <w:rsid w:val="00BF2213"/>
    <w:rsid w:val="00BF2D20"/>
    <w:rsid w:val="00BF30AF"/>
    <w:rsid w:val="00BF3B54"/>
    <w:rsid w:val="00BF3CB9"/>
    <w:rsid w:val="00BF4A3F"/>
    <w:rsid w:val="00BF542D"/>
    <w:rsid w:val="00BF5D57"/>
    <w:rsid w:val="00BF5FF3"/>
    <w:rsid w:val="00BF664C"/>
    <w:rsid w:val="00BF6C78"/>
    <w:rsid w:val="00C00365"/>
    <w:rsid w:val="00C0095B"/>
    <w:rsid w:val="00C00B66"/>
    <w:rsid w:val="00C00C53"/>
    <w:rsid w:val="00C01058"/>
    <w:rsid w:val="00C025A6"/>
    <w:rsid w:val="00C03195"/>
    <w:rsid w:val="00C03196"/>
    <w:rsid w:val="00C04E16"/>
    <w:rsid w:val="00C0635E"/>
    <w:rsid w:val="00C109F1"/>
    <w:rsid w:val="00C1215E"/>
    <w:rsid w:val="00C125AD"/>
    <w:rsid w:val="00C12982"/>
    <w:rsid w:val="00C12BC4"/>
    <w:rsid w:val="00C12DF7"/>
    <w:rsid w:val="00C14DF8"/>
    <w:rsid w:val="00C1563C"/>
    <w:rsid w:val="00C156DD"/>
    <w:rsid w:val="00C17477"/>
    <w:rsid w:val="00C17ABE"/>
    <w:rsid w:val="00C20A57"/>
    <w:rsid w:val="00C20D74"/>
    <w:rsid w:val="00C21E03"/>
    <w:rsid w:val="00C225AE"/>
    <w:rsid w:val="00C23B6C"/>
    <w:rsid w:val="00C260C5"/>
    <w:rsid w:val="00C267C7"/>
    <w:rsid w:val="00C273CC"/>
    <w:rsid w:val="00C27F14"/>
    <w:rsid w:val="00C3087B"/>
    <w:rsid w:val="00C309DD"/>
    <w:rsid w:val="00C3184A"/>
    <w:rsid w:val="00C3627D"/>
    <w:rsid w:val="00C362EC"/>
    <w:rsid w:val="00C41DBF"/>
    <w:rsid w:val="00C41FE8"/>
    <w:rsid w:val="00C420E0"/>
    <w:rsid w:val="00C4333A"/>
    <w:rsid w:val="00C4339E"/>
    <w:rsid w:val="00C445CA"/>
    <w:rsid w:val="00C447AE"/>
    <w:rsid w:val="00C44C44"/>
    <w:rsid w:val="00C460E9"/>
    <w:rsid w:val="00C46CF8"/>
    <w:rsid w:val="00C4722E"/>
    <w:rsid w:val="00C51330"/>
    <w:rsid w:val="00C5155C"/>
    <w:rsid w:val="00C51994"/>
    <w:rsid w:val="00C53ACD"/>
    <w:rsid w:val="00C53B9F"/>
    <w:rsid w:val="00C54863"/>
    <w:rsid w:val="00C57A68"/>
    <w:rsid w:val="00C60058"/>
    <w:rsid w:val="00C60EFA"/>
    <w:rsid w:val="00C618B1"/>
    <w:rsid w:val="00C62A07"/>
    <w:rsid w:val="00C62AD9"/>
    <w:rsid w:val="00C62D3E"/>
    <w:rsid w:val="00C635AE"/>
    <w:rsid w:val="00C6389E"/>
    <w:rsid w:val="00C648B4"/>
    <w:rsid w:val="00C66BC1"/>
    <w:rsid w:val="00C67A74"/>
    <w:rsid w:val="00C7023B"/>
    <w:rsid w:val="00C70249"/>
    <w:rsid w:val="00C70575"/>
    <w:rsid w:val="00C71AE2"/>
    <w:rsid w:val="00C72DFF"/>
    <w:rsid w:val="00C75780"/>
    <w:rsid w:val="00C762F4"/>
    <w:rsid w:val="00C77B9C"/>
    <w:rsid w:val="00C8370E"/>
    <w:rsid w:val="00C83784"/>
    <w:rsid w:val="00C84D79"/>
    <w:rsid w:val="00C860BF"/>
    <w:rsid w:val="00C86213"/>
    <w:rsid w:val="00C87132"/>
    <w:rsid w:val="00C87500"/>
    <w:rsid w:val="00C900CB"/>
    <w:rsid w:val="00C91452"/>
    <w:rsid w:val="00C918BF"/>
    <w:rsid w:val="00C92185"/>
    <w:rsid w:val="00C92D1B"/>
    <w:rsid w:val="00C93047"/>
    <w:rsid w:val="00C93AA7"/>
    <w:rsid w:val="00C93EF6"/>
    <w:rsid w:val="00C9472B"/>
    <w:rsid w:val="00C94C2C"/>
    <w:rsid w:val="00C96590"/>
    <w:rsid w:val="00C96BC4"/>
    <w:rsid w:val="00CA0A4D"/>
    <w:rsid w:val="00CA0DA5"/>
    <w:rsid w:val="00CA190A"/>
    <w:rsid w:val="00CA1C8C"/>
    <w:rsid w:val="00CA24B9"/>
    <w:rsid w:val="00CA2E9B"/>
    <w:rsid w:val="00CA3C8A"/>
    <w:rsid w:val="00CA5813"/>
    <w:rsid w:val="00CA7641"/>
    <w:rsid w:val="00CA7993"/>
    <w:rsid w:val="00CB0E34"/>
    <w:rsid w:val="00CB0EE8"/>
    <w:rsid w:val="00CB12B1"/>
    <w:rsid w:val="00CB224C"/>
    <w:rsid w:val="00CB3EE0"/>
    <w:rsid w:val="00CB4916"/>
    <w:rsid w:val="00CB5789"/>
    <w:rsid w:val="00CB5982"/>
    <w:rsid w:val="00CB6BD2"/>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52EB"/>
    <w:rsid w:val="00CD563B"/>
    <w:rsid w:val="00CD76CA"/>
    <w:rsid w:val="00CE1031"/>
    <w:rsid w:val="00CE192D"/>
    <w:rsid w:val="00CE193B"/>
    <w:rsid w:val="00CE199F"/>
    <w:rsid w:val="00CE36D4"/>
    <w:rsid w:val="00CE37AD"/>
    <w:rsid w:val="00CE3C76"/>
    <w:rsid w:val="00CE3E0A"/>
    <w:rsid w:val="00CE5253"/>
    <w:rsid w:val="00CE59B6"/>
    <w:rsid w:val="00CE5CD9"/>
    <w:rsid w:val="00CE73EC"/>
    <w:rsid w:val="00CF00C6"/>
    <w:rsid w:val="00CF0D2A"/>
    <w:rsid w:val="00CF15B5"/>
    <w:rsid w:val="00CF1A8B"/>
    <w:rsid w:val="00CF22B8"/>
    <w:rsid w:val="00CF39B0"/>
    <w:rsid w:val="00CF429A"/>
    <w:rsid w:val="00CF4B6A"/>
    <w:rsid w:val="00CF5AAD"/>
    <w:rsid w:val="00D003C6"/>
    <w:rsid w:val="00D020FF"/>
    <w:rsid w:val="00D02D0B"/>
    <w:rsid w:val="00D0439F"/>
    <w:rsid w:val="00D05210"/>
    <w:rsid w:val="00D05562"/>
    <w:rsid w:val="00D0596A"/>
    <w:rsid w:val="00D068A4"/>
    <w:rsid w:val="00D079CF"/>
    <w:rsid w:val="00D1036D"/>
    <w:rsid w:val="00D13234"/>
    <w:rsid w:val="00D14D27"/>
    <w:rsid w:val="00D16A96"/>
    <w:rsid w:val="00D179F3"/>
    <w:rsid w:val="00D21015"/>
    <w:rsid w:val="00D21F03"/>
    <w:rsid w:val="00D22606"/>
    <w:rsid w:val="00D226E1"/>
    <w:rsid w:val="00D23D1A"/>
    <w:rsid w:val="00D24454"/>
    <w:rsid w:val="00D2467A"/>
    <w:rsid w:val="00D248C2"/>
    <w:rsid w:val="00D266DE"/>
    <w:rsid w:val="00D27E51"/>
    <w:rsid w:val="00D30654"/>
    <w:rsid w:val="00D3130D"/>
    <w:rsid w:val="00D3131D"/>
    <w:rsid w:val="00D31890"/>
    <w:rsid w:val="00D32331"/>
    <w:rsid w:val="00D3284D"/>
    <w:rsid w:val="00D3291A"/>
    <w:rsid w:val="00D32C56"/>
    <w:rsid w:val="00D34033"/>
    <w:rsid w:val="00D3429E"/>
    <w:rsid w:val="00D360BD"/>
    <w:rsid w:val="00D367D7"/>
    <w:rsid w:val="00D37A9E"/>
    <w:rsid w:val="00D40CF7"/>
    <w:rsid w:val="00D41682"/>
    <w:rsid w:val="00D4337B"/>
    <w:rsid w:val="00D4342B"/>
    <w:rsid w:val="00D4363A"/>
    <w:rsid w:val="00D43E79"/>
    <w:rsid w:val="00D441E3"/>
    <w:rsid w:val="00D44B43"/>
    <w:rsid w:val="00D4542B"/>
    <w:rsid w:val="00D45F54"/>
    <w:rsid w:val="00D4651A"/>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68E"/>
    <w:rsid w:val="00D6437A"/>
    <w:rsid w:val="00D643E9"/>
    <w:rsid w:val="00D648D4"/>
    <w:rsid w:val="00D65226"/>
    <w:rsid w:val="00D65418"/>
    <w:rsid w:val="00D664E8"/>
    <w:rsid w:val="00D67935"/>
    <w:rsid w:val="00D721D7"/>
    <w:rsid w:val="00D724D9"/>
    <w:rsid w:val="00D74A28"/>
    <w:rsid w:val="00D753F6"/>
    <w:rsid w:val="00D77170"/>
    <w:rsid w:val="00D777E1"/>
    <w:rsid w:val="00D805A8"/>
    <w:rsid w:val="00D808A4"/>
    <w:rsid w:val="00D811E9"/>
    <w:rsid w:val="00D81832"/>
    <w:rsid w:val="00D81AC2"/>
    <w:rsid w:val="00D81C18"/>
    <w:rsid w:val="00D8294F"/>
    <w:rsid w:val="00D832B1"/>
    <w:rsid w:val="00D85499"/>
    <w:rsid w:val="00D86700"/>
    <w:rsid w:val="00D86D28"/>
    <w:rsid w:val="00D8750D"/>
    <w:rsid w:val="00D87FB6"/>
    <w:rsid w:val="00D90DB3"/>
    <w:rsid w:val="00D91A2C"/>
    <w:rsid w:val="00D92058"/>
    <w:rsid w:val="00D92EFA"/>
    <w:rsid w:val="00D9332E"/>
    <w:rsid w:val="00D9342A"/>
    <w:rsid w:val="00D934BD"/>
    <w:rsid w:val="00D944C8"/>
    <w:rsid w:val="00D94AF3"/>
    <w:rsid w:val="00D950C1"/>
    <w:rsid w:val="00D95C80"/>
    <w:rsid w:val="00D96552"/>
    <w:rsid w:val="00D970A2"/>
    <w:rsid w:val="00DA096B"/>
    <w:rsid w:val="00DA173C"/>
    <w:rsid w:val="00DA17BF"/>
    <w:rsid w:val="00DA302D"/>
    <w:rsid w:val="00DA391E"/>
    <w:rsid w:val="00DA4E45"/>
    <w:rsid w:val="00DA73F8"/>
    <w:rsid w:val="00DA7647"/>
    <w:rsid w:val="00DB0CF4"/>
    <w:rsid w:val="00DB3DCD"/>
    <w:rsid w:val="00DB3ECB"/>
    <w:rsid w:val="00DB3F70"/>
    <w:rsid w:val="00DB658E"/>
    <w:rsid w:val="00DB6599"/>
    <w:rsid w:val="00DB65B5"/>
    <w:rsid w:val="00DB671B"/>
    <w:rsid w:val="00DB762E"/>
    <w:rsid w:val="00DB7E1A"/>
    <w:rsid w:val="00DC0C4A"/>
    <w:rsid w:val="00DC13B3"/>
    <w:rsid w:val="00DC1571"/>
    <w:rsid w:val="00DC200C"/>
    <w:rsid w:val="00DC2A67"/>
    <w:rsid w:val="00DC2D30"/>
    <w:rsid w:val="00DC377F"/>
    <w:rsid w:val="00DC42D6"/>
    <w:rsid w:val="00DC553E"/>
    <w:rsid w:val="00DC622A"/>
    <w:rsid w:val="00DD1162"/>
    <w:rsid w:val="00DD349F"/>
    <w:rsid w:val="00DD474D"/>
    <w:rsid w:val="00DD5BF0"/>
    <w:rsid w:val="00DE1A17"/>
    <w:rsid w:val="00DE21C2"/>
    <w:rsid w:val="00DE2B9B"/>
    <w:rsid w:val="00DE3CC0"/>
    <w:rsid w:val="00DE4630"/>
    <w:rsid w:val="00DE522B"/>
    <w:rsid w:val="00DE5650"/>
    <w:rsid w:val="00DE58DA"/>
    <w:rsid w:val="00DE5B3F"/>
    <w:rsid w:val="00DE784F"/>
    <w:rsid w:val="00DF0753"/>
    <w:rsid w:val="00DF0F46"/>
    <w:rsid w:val="00DF124D"/>
    <w:rsid w:val="00DF1A61"/>
    <w:rsid w:val="00DF2E6A"/>
    <w:rsid w:val="00DF4E9D"/>
    <w:rsid w:val="00DF519B"/>
    <w:rsid w:val="00DF53B9"/>
    <w:rsid w:val="00DF57A2"/>
    <w:rsid w:val="00DF5A2D"/>
    <w:rsid w:val="00DF5F52"/>
    <w:rsid w:val="00DF69D6"/>
    <w:rsid w:val="00E008BE"/>
    <w:rsid w:val="00E0099C"/>
    <w:rsid w:val="00E00E39"/>
    <w:rsid w:val="00E01383"/>
    <w:rsid w:val="00E017DA"/>
    <w:rsid w:val="00E02217"/>
    <w:rsid w:val="00E04BB4"/>
    <w:rsid w:val="00E050B5"/>
    <w:rsid w:val="00E05282"/>
    <w:rsid w:val="00E05367"/>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A62"/>
    <w:rsid w:val="00E24CD4"/>
    <w:rsid w:val="00E25771"/>
    <w:rsid w:val="00E257D4"/>
    <w:rsid w:val="00E26D34"/>
    <w:rsid w:val="00E31686"/>
    <w:rsid w:val="00E31846"/>
    <w:rsid w:val="00E33016"/>
    <w:rsid w:val="00E33575"/>
    <w:rsid w:val="00E350FC"/>
    <w:rsid w:val="00E35D9D"/>
    <w:rsid w:val="00E35F49"/>
    <w:rsid w:val="00E36F5E"/>
    <w:rsid w:val="00E36FDC"/>
    <w:rsid w:val="00E377DF"/>
    <w:rsid w:val="00E3787C"/>
    <w:rsid w:val="00E37FB6"/>
    <w:rsid w:val="00E40184"/>
    <w:rsid w:val="00E41511"/>
    <w:rsid w:val="00E41C8E"/>
    <w:rsid w:val="00E41CF1"/>
    <w:rsid w:val="00E420A5"/>
    <w:rsid w:val="00E46EB9"/>
    <w:rsid w:val="00E47257"/>
    <w:rsid w:val="00E47552"/>
    <w:rsid w:val="00E4771B"/>
    <w:rsid w:val="00E47806"/>
    <w:rsid w:val="00E47A88"/>
    <w:rsid w:val="00E50A66"/>
    <w:rsid w:val="00E50D59"/>
    <w:rsid w:val="00E51C39"/>
    <w:rsid w:val="00E55456"/>
    <w:rsid w:val="00E606E0"/>
    <w:rsid w:val="00E606FA"/>
    <w:rsid w:val="00E62665"/>
    <w:rsid w:val="00E65D5F"/>
    <w:rsid w:val="00E66EFA"/>
    <w:rsid w:val="00E6761C"/>
    <w:rsid w:val="00E71233"/>
    <w:rsid w:val="00E71C71"/>
    <w:rsid w:val="00E725BB"/>
    <w:rsid w:val="00E74A19"/>
    <w:rsid w:val="00E77B36"/>
    <w:rsid w:val="00E808D4"/>
    <w:rsid w:val="00E80D91"/>
    <w:rsid w:val="00E8347D"/>
    <w:rsid w:val="00E851E6"/>
    <w:rsid w:val="00E860D2"/>
    <w:rsid w:val="00E86E82"/>
    <w:rsid w:val="00E90316"/>
    <w:rsid w:val="00E904F8"/>
    <w:rsid w:val="00E912A2"/>
    <w:rsid w:val="00E93821"/>
    <w:rsid w:val="00E94C3E"/>
    <w:rsid w:val="00E957FC"/>
    <w:rsid w:val="00E95F3B"/>
    <w:rsid w:val="00E970AD"/>
    <w:rsid w:val="00EA11B2"/>
    <w:rsid w:val="00EA243B"/>
    <w:rsid w:val="00EA269C"/>
    <w:rsid w:val="00EA46A5"/>
    <w:rsid w:val="00EA495E"/>
    <w:rsid w:val="00EA5314"/>
    <w:rsid w:val="00EA54DE"/>
    <w:rsid w:val="00EA5ED5"/>
    <w:rsid w:val="00EA7190"/>
    <w:rsid w:val="00EA7858"/>
    <w:rsid w:val="00EB03BC"/>
    <w:rsid w:val="00EB109A"/>
    <w:rsid w:val="00EB1796"/>
    <w:rsid w:val="00EB279E"/>
    <w:rsid w:val="00EB2A30"/>
    <w:rsid w:val="00EB31F8"/>
    <w:rsid w:val="00EB35B2"/>
    <w:rsid w:val="00EB63BB"/>
    <w:rsid w:val="00EB77B5"/>
    <w:rsid w:val="00EC06D4"/>
    <w:rsid w:val="00EC0F93"/>
    <w:rsid w:val="00EC1167"/>
    <w:rsid w:val="00EC1DDA"/>
    <w:rsid w:val="00EC2B74"/>
    <w:rsid w:val="00EC414D"/>
    <w:rsid w:val="00EC51D5"/>
    <w:rsid w:val="00EC6A8D"/>
    <w:rsid w:val="00EC6A9B"/>
    <w:rsid w:val="00EC6F5A"/>
    <w:rsid w:val="00EC75B9"/>
    <w:rsid w:val="00EC7C0B"/>
    <w:rsid w:val="00ED0752"/>
    <w:rsid w:val="00ED249A"/>
    <w:rsid w:val="00ED26B2"/>
    <w:rsid w:val="00ED3206"/>
    <w:rsid w:val="00ED5694"/>
    <w:rsid w:val="00ED65A2"/>
    <w:rsid w:val="00ED7F9F"/>
    <w:rsid w:val="00EE0774"/>
    <w:rsid w:val="00EE18D7"/>
    <w:rsid w:val="00EE1F3E"/>
    <w:rsid w:val="00EE2264"/>
    <w:rsid w:val="00EE2CD7"/>
    <w:rsid w:val="00EE330C"/>
    <w:rsid w:val="00EE5015"/>
    <w:rsid w:val="00EE509E"/>
    <w:rsid w:val="00EE5D5C"/>
    <w:rsid w:val="00EE5EA4"/>
    <w:rsid w:val="00EE6035"/>
    <w:rsid w:val="00EE6315"/>
    <w:rsid w:val="00EE649F"/>
    <w:rsid w:val="00EE6F5F"/>
    <w:rsid w:val="00EF02C0"/>
    <w:rsid w:val="00EF0475"/>
    <w:rsid w:val="00EF2092"/>
    <w:rsid w:val="00EF5222"/>
    <w:rsid w:val="00F0006B"/>
    <w:rsid w:val="00F00532"/>
    <w:rsid w:val="00F05014"/>
    <w:rsid w:val="00F05962"/>
    <w:rsid w:val="00F05BAA"/>
    <w:rsid w:val="00F104BC"/>
    <w:rsid w:val="00F1610E"/>
    <w:rsid w:val="00F161AB"/>
    <w:rsid w:val="00F17BB3"/>
    <w:rsid w:val="00F21CAF"/>
    <w:rsid w:val="00F21D7C"/>
    <w:rsid w:val="00F21EA3"/>
    <w:rsid w:val="00F2235B"/>
    <w:rsid w:val="00F25CCE"/>
    <w:rsid w:val="00F26523"/>
    <w:rsid w:val="00F3231F"/>
    <w:rsid w:val="00F32E99"/>
    <w:rsid w:val="00F333D4"/>
    <w:rsid w:val="00F355AB"/>
    <w:rsid w:val="00F366F9"/>
    <w:rsid w:val="00F36C9D"/>
    <w:rsid w:val="00F36DB8"/>
    <w:rsid w:val="00F374B2"/>
    <w:rsid w:val="00F3760D"/>
    <w:rsid w:val="00F37BFC"/>
    <w:rsid w:val="00F40A4D"/>
    <w:rsid w:val="00F42C00"/>
    <w:rsid w:val="00F42F22"/>
    <w:rsid w:val="00F42F5E"/>
    <w:rsid w:val="00F44872"/>
    <w:rsid w:val="00F44E41"/>
    <w:rsid w:val="00F455CA"/>
    <w:rsid w:val="00F4651C"/>
    <w:rsid w:val="00F46E9E"/>
    <w:rsid w:val="00F46F19"/>
    <w:rsid w:val="00F50176"/>
    <w:rsid w:val="00F50F12"/>
    <w:rsid w:val="00F515BE"/>
    <w:rsid w:val="00F51E80"/>
    <w:rsid w:val="00F52294"/>
    <w:rsid w:val="00F523DE"/>
    <w:rsid w:val="00F5275B"/>
    <w:rsid w:val="00F52C85"/>
    <w:rsid w:val="00F5426E"/>
    <w:rsid w:val="00F564FC"/>
    <w:rsid w:val="00F56963"/>
    <w:rsid w:val="00F57E14"/>
    <w:rsid w:val="00F60EC8"/>
    <w:rsid w:val="00F61617"/>
    <w:rsid w:val="00F61860"/>
    <w:rsid w:val="00F62EC3"/>
    <w:rsid w:val="00F64012"/>
    <w:rsid w:val="00F6464A"/>
    <w:rsid w:val="00F65305"/>
    <w:rsid w:val="00F657CE"/>
    <w:rsid w:val="00F65D2C"/>
    <w:rsid w:val="00F670FC"/>
    <w:rsid w:val="00F67DF1"/>
    <w:rsid w:val="00F706DD"/>
    <w:rsid w:val="00F70D18"/>
    <w:rsid w:val="00F710DA"/>
    <w:rsid w:val="00F720DA"/>
    <w:rsid w:val="00F7251E"/>
    <w:rsid w:val="00F73F51"/>
    <w:rsid w:val="00F7438A"/>
    <w:rsid w:val="00F74C06"/>
    <w:rsid w:val="00F74E5B"/>
    <w:rsid w:val="00F762BF"/>
    <w:rsid w:val="00F778D5"/>
    <w:rsid w:val="00F77EB9"/>
    <w:rsid w:val="00F81A5A"/>
    <w:rsid w:val="00F81D5C"/>
    <w:rsid w:val="00F83D10"/>
    <w:rsid w:val="00F84853"/>
    <w:rsid w:val="00F84A90"/>
    <w:rsid w:val="00F85780"/>
    <w:rsid w:val="00F90E1B"/>
    <w:rsid w:val="00F9122D"/>
    <w:rsid w:val="00F91549"/>
    <w:rsid w:val="00F92BC8"/>
    <w:rsid w:val="00F93129"/>
    <w:rsid w:val="00F9488D"/>
    <w:rsid w:val="00F94B1F"/>
    <w:rsid w:val="00F95229"/>
    <w:rsid w:val="00F967EF"/>
    <w:rsid w:val="00FA3609"/>
    <w:rsid w:val="00FA4187"/>
    <w:rsid w:val="00FA6C03"/>
    <w:rsid w:val="00FA74D5"/>
    <w:rsid w:val="00FB1BD0"/>
    <w:rsid w:val="00FB296E"/>
    <w:rsid w:val="00FB3378"/>
    <w:rsid w:val="00FB3517"/>
    <w:rsid w:val="00FB4A93"/>
    <w:rsid w:val="00FB5117"/>
    <w:rsid w:val="00FB54BD"/>
    <w:rsid w:val="00FB5F50"/>
    <w:rsid w:val="00FB5F8D"/>
    <w:rsid w:val="00FB7EE0"/>
    <w:rsid w:val="00FC11EB"/>
    <w:rsid w:val="00FC13D9"/>
    <w:rsid w:val="00FC24E1"/>
    <w:rsid w:val="00FC26E8"/>
    <w:rsid w:val="00FC3309"/>
    <w:rsid w:val="00FC38AB"/>
    <w:rsid w:val="00FC4027"/>
    <w:rsid w:val="00FC4B09"/>
    <w:rsid w:val="00FC53D0"/>
    <w:rsid w:val="00FC56BB"/>
    <w:rsid w:val="00FC6D29"/>
    <w:rsid w:val="00FC6F9B"/>
    <w:rsid w:val="00FD02F1"/>
    <w:rsid w:val="00FD21BE"/>
    <w:rsid w:val="00FD2519"/>
    <w:rsid w:val="00FD356E"/>
    <w:rsid w:val="00FD4009"/>
    <w:rsid w:val="00FD469B"/>
    <w:rsid w:val="00FD5BC1"/>
    <w:rsid w:val="00FD5DCC"/>
    <w:rsid w:val="00FD6666"/>
    <w:rsid w:val="00FD78AC"/>
    <w:rsid w:val="00FE18E8"/>
    <w:rsid w:val="00FE5188"/>
    <w:rsid w:val="00FE6242"/>
    <w:rsid w:val="00FE6E71"/>
    <w:rsid w:val="00FE7246"/>
    <w:rsid w:val="00FE7491"/>
    <w:rsid w:val="00FE7B86"/>
    <w:rsid w:val="00FF04A6"/>
    <w:rsid w:val="00FF08A2"/>
    <w:rsid w:val="00FF0974"/>
    <w:rsid w:val="00FF1114"/>
    <w:rsid w:val="00FF1559"/>
    <w:rsid w:val="00FF1C8A"/>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5"/>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link w:val="PlainTextChar"/>
    <w:rsid w:val="003F1A3B"/>
    <w:pPr>
      <w:pBdr>
        <w:top w:val="nil"/>
        <w:left w:val="nil"/>
        <w:bottom w:val="nil"/>
        <w:right w:val="nil"/>
        <w:between w:val="nil"/>
        <w:bar w:val="nil"/>
      </w:pBdr>
    </w:pPr>
    <w:rPr>
      <w:rFonts w:ascii="Consolas" w:eastAsia="Consolas" w:hAnsi="Consolas" w:cs="Consolas"/>
      <w:color w:val="000000"/>
      <w:sz w:val="21"/>
      <w:szCs w:val="21"/>
      <w:u w:color="000000"/>
      <w:bdr w:val="nil"/>
      <w:lang w:val="en-US" w:eastAsia="en-GB"/>
    </w:rPr>
  </w:style>
  <w:style w:type="character" w:customStyle="1" w:styleId="PlainTextChar">
    <w:name w:val="Plain Text Char"/>
    <w:basedOn w:val="DefaultParagraphFont"/>
    <w:link w:val="PlainText"/>
    <w:rsid w:val="003F1A3B"/>
    <w:rPr>
      <w:rFonts w:ascii="Consolas" w:eastAsia="Consolas" w:hAnsi="Consolas" w:cs="Consolas"/>
      <w:color w:val="000000"/>
      <w:sz w:val="21"/>
      <w:szCs w:val="21"/>
      <w:u w:color="000000"/>
      <w:bdr w:val="nil"/>
      <w:lang w:val="en-US" w:eastAsia="en-GB"/>
    </w:rPr>
  </w:style>
  <w:style w:type="paragraph" w:customStyle="1" w:styleId="address">
    <w:name w:val="address"/>
    <w:basedOn w:val="Normal"/>
    <w:rsid w:val="00422C97"/>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422C97"/>
    <w:pPr>
      <w:spacing w:before="100" w:beforeAutospacing="1" w:after="100" w:afterAutospacing="1"/>
    </w:pPr>
    <w:rPr>
      <w:rFonts w:ascii="Times New Roman" w:hAnsi="Times New Roman"/>
      <w:szCs w:val="24"/>
      <w:lang w:val="en-US"/>
    </w:rPr>
  </w:style>
  <w:style w:type="paragraph" w:styleId="Revision">
    <w:name w:val="Revision"/>
    <w:hidden/>
    <w:uiPriority w:val="99"/>
    <w:semiHidden/>
    <w:rsid w:val="005B1309"/>
  </w:style>
  <w:style w:type="character" w:styleId="FollowedHyperlink">
    <w:name w:val="FollowedHyperlink"/>
    <w:basedOn w:val="DefaultParagraphFont"/>
    <w:uiPriority w:val="99"/>
    <w:semiHidden/>
    <w:unhideWhenUsed/>
    <w:rsid w:val="00DE522B"/>
    <w:rPr>
      <w:color w:val="800080" w:themeColor="followedHyperlink"/>
      <w:u w:val="single"/>
    </w:rPr>
  </w:style>
  <w:style w:type="character" w:customStyle="1" w:styleId="divider">
    <w:name w:val="divider"/>
    <w:basedOn w:val="DefaultParagraphFont"/>
    <w:rsid w:val="00784758"/>
  </w:style>
  <w:style w:type="table" w:customStyle="1" w:styleId="TableGrid2">
    <w:name w:val="Table Grid2"/>
    <w:basedOn w:val="TableNormal"/>
    <w:next w:val="TableGrid"/>
    <w:uiPriority w:val="59"/>
    <w:rsid w:val="006B1776"/>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5"/>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link w:val="PlainTextChar"/>
    <w:rsid w:val="003F1A3B"/>
    <w:pPr>
      <w:pBdr>
        <w:top w:val="nil"/>
        <w:left w:val="nil"/>
        <w:bottom w:val="nil"/>
        <w:right w:val="nil"/>
        <w:between w:val="nil"/>
        <w:bar w:val="nil"/>
      </w:pBdr>
    </w:pPr>
    <w:rPr>
      <w:rFonts w:ascii="Consolas" w:eastAsia="Consolas" w:hAnsi="Consolas" w:cs="Consolas"/>
      <w:color w:val="000000"/>
      <w:sz w:val="21"/>
      <w:szCs w:val="21"/>
      <w:u w:color="000000"/>
      <w:bdr w:val="nil"/>
      <w:lang w:val="en-US" w:eastAsia="en-GB"/>
    </w:rPr>
  </w:style>
  <w:style w:type="character" w:customStyle="1" w:styleId="PlainTextChar">
    <w:name w:val="Plain Text Char"/>
    <w:basedOn w:val="DefaultParagraphFont"/>
    <w:link w:val="PlainText"/>
    <w:rsid w:val="003F1A3B"/>
    <w:rPr>
      <w:rFonts w:ascii="Consolas" w:eastAsia="Consolas" w:hAnsi="Consolas" w:cs="Consolas"/>
      <w:color w:val="000000"/>
      <w:sz w:val="21"/>
      <w:szCs w:val="21"/>
      <w:u w:color="000000"/>
      <w:bdr w:val="nil"/>
      <w:lang w:val="en-US" w:eastAsia="en-GB"/>
    </w:rPr>
  </w:style>
  <w:style w:type="paragraph" w:customStyle="1" w:styleId="address">
    <w:name w:val="address"/>
    <w:basedOn w:val="Normal"/>
    <w:rsid w:val="00422C97"/>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422C97"/>
    <w:pPr>
      <w:spacing w:before="100" w:beforeAutospacing="1" w:after="100" w:afterAutospacing="1"/>
    </w:pPr>
    <w:rPr>
      <w:rFonts w:ascii="Times New Roman" w:hAnsi="Times New Roman"/>
      <w:szCs w:val="24"/>
      <w:lang w:val="en-US"/>
    </w:rPr>
  </w:style>
  <w:style w:type="paragraph" w:styleId="Revision">
    <w:name w:val="Revision"/>
    <w:hidden/>
    <w:uiPriority w:val="99"/>
    <w:semiHidden/>
    <w:rsid w:val="005B1309"/>
  </w:style>
  <w:style w:type="character" w:styleId="FollowedHyperlink">
    <w:name w:val="FollowedHyperlink"/>
    <w:basedOn w:val="DefaultParagraphFont"/>
    <w:uiPriority w:val="99"/>
    <w:semiHidden/>
    <w:unhideWhenUsed/>
    <w:rsid w:val="00DE522B"/>
    <w:rPr>
      <w:color w:val="800080" w:themeColor="followedHyperlink"/>
      <w:u w:val="single"/>
    </w:rPr>
  </w:style>
  <w:style w:type="character" w:customStyle="1" w:styleId="divider">
    <w:name w:val="divider"/>
    <w:basedOn w:val="DefaultParagraphFont"/>
    <w:rsid w:val="00784758"/>
  </w:style>
  <w:style w:type="table" w:customStyle="1" w:styleId="TableGrid2">
    <w:name w:val="Table Grid2"/>
    <w:basedOn w:val="TableNormal"/>
    <w:next w:val="TableGrid"/>
    <w:uiPriority w:val="59"/>
    <w:rsid w:val="006B1776"/>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346175944">
      <w:bodyDiv w:val="1"/>
      <w:marLeft w:val="0"/>
      <w:marRight w:val="0"/>
      <w:marTop w:val="0"/>
      <w:marBottom w:val="0"/>
      <w:divBdr>
        <w:top w:val="none" w:sz="0" w:space="0" w:color="auto"/>
        <w:left w:val="none" w:sz="0" w:space="0" w:color="auto"/>
        <w:bottom w:val="none" w:sz="0" w:space="0" w:color="auto"/>
        <w:right w:val="none" w:sz="0" w:space="0" w:color="auto"/>
      </w:divBdr>
    </w:div>
    <w:div w:id="364984192">
      <w:bodyDiv w:val="1"/>
      <w:marLeft w:val="0"/>
      <w:marRight w:val="0"/>
      <w:marTop w:val="0"/>
      <w:marBottom w:val="0"/>
      <w:divBdr>
        <w:top w:val="none" w:sz="0" w:space="0" w:color="auto"/>
        <w:left w:val="none" w:sz="0" w:space="0" w:color="auto"/>
        <w:bottom w:val="none" w:sz="0" w:space="0" w:color="auto"/>
        <w:right w:val="none" w:sz="0" w:space="0" w:color="auto"/>
      </w:divBdr>
      <w:divsChild>
        <w:div w:id="1882597800">
          <w:marLeft w:val="0"/>
          <w:marRight w:val="0"/>
          <w:marTop w:val="0"/>
          <w:marBottom w:val="0"/>
          <w:divBdr>
            <w:top w:val="none" w:sz="0" w:space="0" w:color="auto"/>
            <w:left w:val="none" w:sz="0" w:space="0" w:color="auto"/>
            <w:bottom w:val="none" w:sz="0" w:space="0" w:color="auto"/>
            <w:right w:val="none" w:sz="0" w:space="0" w:color="auto"/>
          </w:divBdr>
          <w:divsChild>
            <w:div w:id="289288115">
              <w:marLeft w:val="0"/>
              <w:marRight w:val="0"/>
              <w:marTop w:val="0"/>
              <w:marBottom w:val="0"/>
              <w:divBdr>
                <w:top w:val="none" w:sz="0" w:space="0" w:color="auto"/>
                <w:left w:val="none" w:sz="0" w:space="0" w:color="auto"/>
                <w:bottom w:val="none" w:sz="0" w:space="0" w:color="auto"/>
                <w:right w:val="none" w:sz="0" w:space="0" w:color="auto"/>
              </w:divBdr>
              <w:divsChild>
                <w:div w:id="1436436038">
                  <w:marLeft w:val="0"/>
                  <w:marRight w:val="0"/>
                  <w:marTop w:val="0"/>
                  <w:marBottom w:val="0"/>
                  <w:divBdr>
                    <w:top w:val="none" w:sz="0" w:space="0" w:color="auto"/>
                    <w:left w:val="none" w:sz="0" w:space="0" w:color="auto"/>
                    <w:bottom w:val="none" w:sz="0" w:space="0" w:color="auto"/>
                    <w:right w:val="none" w:sz="0" w:space="0" w:color="auto"/>
                  </w:divBdr>
                  <w:divsChild>
                    <w:div w:id="1385328236">
                      <w:marLeft w:val="0"/>
                      <w:marRight w:val="0"/>
                      <w:marTop w:val="0"/>
                      <w:marBottom w:val="0"/>
                      <w:divBdr>
                        <w:top w:val="none" w:sz="0" w:space="0" w:color="auto"/>
                        <w:left w:val="none" w:sz="0" w:space="0" w:color="auto"/>
                        <w:bottom w:val="none" w:sz="0" w:space="0" w:color="auto"/>
                        <w:right w:val="none" w:sz="0" w:space="0" w:color="auto"/>
                      </w:divBdr>
                      <w:divsChild>
                        <w:div w:id="139810107">
                          <w:marLeft w:val="0"/>
                          <w:marRight w:val="0"/>
                          <w:marTop w:val="0"/>
                          <w:marBottom w:val="0"/>
                          <w:divBdr>
                            <w:top w:val="none" w:sz="0" w:space="0" w:color="auto"/>
                            <w:left w:val="none" w:sz="0" w:space="0" w:color="auto"/>
                            <w:bottom w:val="none" w:sz="0" w:space="0" w:color="auto"/>
                            <w:right w:val="none" w:sz="0" w:space="0" w:color="auto"/>
                          </w:divBdr>
                          <w:divsChild>
                            <w:div w:id="84572552">
                              <w:marLeft w:val="0"/>
                              <w:marRight w:val="0"/>
                              <w:marTop w:val="0"/>
                              <w:marBottom w:val="0"/>
                              <w:divBdr>
                                <w:top w:val="none" w:sz="0" w:space="0" w:color="auto"/>
                                <w:left w:val="none" w:sz="0" w:space="0" w:color="auto"/>
                                <w:bottom w:val="none" w:sz="0" w:space="0" w:color="auto"/>
                                <w:right w:val="none" w:sz="0" w:space="0" w:color="auto"/>
                              </w:divBdr>
                              <w:divsChild>
                                <w:div w:id="1492718844">
                                  <w:marLeft w:val="0"/>
                                  <w:marRight w:val="0"/>
                                  <w:marTop w:val="0"/>
                                  <w:marBottom w:val="0"/>
                                  <w:divBdr>
                                    <w:top w:val="none" w:sz="0" w:space="0" w:color="auto"/>
                                    <w:left w:val="none" w:sz="0" w:space="0" w:color="auto"/>
                                    <w:bottom w:val="none" w:sz="0" w:space="0" w:color="auto"/>
                                    <w:right w:val="none" w:sz="0" w:space="0" w:color="auto"/>
                                  </w:divBdr>
                                  <w:divsChild>
                                    <w:div w:id="2124956989">
                                      <w:marLeft w:val="0"/>
                                      <w:marRight w:val="0"/>
                                      <w:marTop w:val="0"/>
                                      <w:marBottom w:val="0"/>
                                      <w:divBdr>
                                        <w:top w:val="none" w:sz="0" w:space="0" w:color="auto"/>
                                        <w:left w:val="none" w:sz="0" w:space="0" w:color="auto"/>
                                        <w:bottom w:val="none" w:sz="0" w:space="0" w:color="auto"/>
                                        <w:right w:val="none" w:sz="0" w:space="0" w:color="auto"/>
                                      </w:divBdr>
                                      <w:divsChild>
                                        <w:div w:id="1639069483">
                                          <w:marLeft w:val="0"/>
                                          <w:marRight w:val="0"/>
                                          <w:marTop w:val="0"/>
                                          <w:marBottom w:val="0"/>
                                          <w:divBdr>
                                            <w:top w:val="none" w:sz="0" w:space="0" w:color="auto"/>
                                            <w:left w:val="none" w:sz="0" w:space="0" w:color="auto"/>
                                            <w:bottom w:val="none" w:sz="0" w:space="0" w:color="auto"/>
                                            <w:right w:val="none" w:sz="0" w:space="0" w:color="auto"/>
                                          </w:divBdr>
                                          <w:divsChild>
                                            <w:div w:id="289940665">
                                              <w:marLeft w:val="0"/>
                                              <w:marRight w:val="0"/>
                                              <w:marTop w:val="0"/>
                                              <w:marBottom w:val="0"/>
                                              <w:divBdr>
                                                <w:top w:val="none" w:sz="0" w:space="0" w:color="auto"/>
                                                <w:left w:val="none" w:sz="0" w:space="0" w:color="auto"/>
                                                <w:bottom w:val="none" w:sz="0" w:space="0" w:color="auto"/>
                                                <w:right w:val="none" w:sz="0" w:space="0" w:color="auto"/>
                                              </w:divBdr>
                                              <w:divsChild>
                                                <w:div w:id="1987121851">
                                                  <w:marLeft w:val="0"/>
                                                  <w:marRight w:val="0"/>
                                                  <w:marTop w:val="0"/>
                                                  <w:marBottom w:val="0"/>
                                                  <w:divBdr>
                                                    <w:top w:val="none" w:sz="0" w:space="0" w:color="auto"/>
                                                    <w:left w:val="none" w:sz="0" w:space="0" w:color="auto"/>
                                                    <w:bottom w:val="none" w:sz="0" w:space="0" w:color="auto"/>
                                                    <w:right w:val="none" w:sz="0" w:space="0" w:color="auto"/>
                                                  </w:divBdr>
                                                  <w:divsChild>
                                                    <w:div w:id="1258756010">
                                                      <w:marLeft w:val="0"/>
                                                      <w:marRight w:val="0"/>
                                                      <w:marTop w:val="0"/>
                                                      <w:marBottom w:val="0"/>
                                                      <w:divBdr>
                                                        <w:top w:val="none" w:sz="0" w:space="0" w:color="auto"/>
                                                        <w:left w:val="none" w:sz="0" w:space="0" w:color="auto"/>
                                                        <w:bottom w:val="none" w:sz="0" w:space="0" w:color="auto"/>
                                                        <w:right w:val="none" w:sz="0" w:space="0" w:color="auto"/>
                                                      </w:divBdr>
                                                      <w:divsChild>
                                                        <w:div w:id="1248466864">
                                                          <w:marLeft w:val="0"/>
                                                          <w:marRight w:val="0"/>
                                                          <w:marTop w:val="0"/>
                                                          <w:marBottom w:val="0"/>
                                                          <w:divBdr>
                                                            <w:top w:val="none" w:sz="0" w:space="0" w:color="auto"/>
                                                            <w:left w:val="none" w:sz="0" w:space="0" w:color="auto"/>
                                                            <w:bottom w:val="none" w:sz="0" w:space="0" w:color="auto"/>
                                                            <w:right w:val="none" w:sz="0" w:space="0" w:color="auto"/>
                                                          </w:divBdr>
                                                          <w:divsChild>
                                                            <w:div w:id="736129991">
                                                              <w:marLeft w:val="0"/>
                                                              <w:marRight w:val="0"/>
                                                              <w:marTop w:val="0"/>
                                                              <w:marBottom w:val="0"/>
                                                              <w:divBdr>
                                                                <w:top w:val="none" w:sz="0" w:space="0" w:color="auto"/>
                                                                <w:left w:val="none" w:sz="0" w:space="0" w:color="auto"/>
                                                                <w:bottom w:val="none" w:sz="0" w:space="0" w:color="auto"/>
                                                                <w:right w:val="none" w:sz="0" w:space="0" w:color="auto"/>
                                                              </w:divBdr>
                                                              <w:divsChild>
                                                                <w:div w:id="1796092786">
                                                                  <w:marLeft w:val="0"/>
                                                                  <w:marRight w:val="0"/>
                                                                  <w:marTop w:val="0"/>
                                                                  <w:marBottom w:val="0"/>
                                                                  <w:divBdr>
                                                                    <w:top w:val="none" w:sz="0" w:space="0" w:color="auto"/>
                                                                    <w:left w:val="none" w:sz="0" w:space="0" w:color="auto"/>
                                                                    <w:bottom w:val="none" w:sz="0" w:space="0" w:color="auto"/>
                                                                    <w:right w:val="none" w:sz="0" w:space="0" w:color="auto"/>
                                                                  </w:divBdr>
                                                                  <w:divsChild>
                                                                    <w:div w:id="1070149882">
                                                                      <w:marLeft w:val="0"/>
                                                                      <w:marRight w:val="0"/>
                                                                      <w:marTop w:val="0"/>
                                                                      <w:marBottom w:val="0"/>
                                                                      <w:divBdr>
                                                                        <w:top w:val="none" w:sz="0" w:space="0" w:color="auto"/>
                                                                        <w:left w:val="none" w:sz="0" w:space="0" w:color="auto"/>
                                                                        <w:bottom w:val="none" w:sz="0" w:space="0" w:color="auto"/>
                                                                        <w:right w:val="none" w:sz="0" w:space="0" w:color="auto"/>
                                                                      </w:divBdr>
                                                                      <w:divsChild>
                                                                        <w:div w:id="1257521362">
                                                                          <w:marLeft w:val="0"/>
                                                                          <w:marRight w:val="0"/>
                                                                          <w:marTop w:val="0"/>
                                                                          <w:marBottom w:val="0"/>
                                                                          <w:divBdr>
                                                                            <w:top w:val="none" w:sz="0" w:space="0" w:color="auto"/>
                                                                            <w:left w:val="none" w:sz="0" w:space="0" w:color="auto"/>
                                                                            <w:bottom w:val="none" w:sz="0" w:space="0" w:color="auto"/>
                                                                            <w:right w:val="none" w:sz="0" w:space="0" w:color="auto"/>
                                                                          </w:divBdr>
                                                                          <w:divsChild>
                                                                            <w:div w:id="261844995">
                                                                              <w:marLeft w:val="0"/>
                                                                              <w:marRight w:val="0"/>
                                                                              <w:marTop w:val="0"/>
                                                                              <w:marBottom w:val="0"/>
                                                                              <w:divBdr>
                                                                                <w:top w:val="none" w:sz="0" w:space="0" w:color="auto"/>
                                                                                <w:left w:val="none" w:sz="0" w:space="0" w:color="auto"/>
                                                                                <w:bottom w:val="none" w:sz="0" w:space="0" w:color="auto"/>
                                                                                <w:right w:val="none" w:sz="0" w:space="0" w:color="auto"/>
                                                                              </w:divBdr>
                                                                              <w:divsChild>
                                                                                <w:div w:id="260843003">
                                                                                  <w:marLeft w:val="0"/>
                                                                                  <w:marRight w:val="0"/>
                                                                                  <w:marTop w:val="0"/>
                                                                                  <w:marBottom w:val="0"/>
                                                                                  <w:divBdr>
                                                                                    <w:top w:val="none" w:sz="0" w:space="0" w:color="auto"/>
                                                                                    <w:left w:val="none" w:sz="0" w:space="0" w:color="auto"/>
                                                                                    <w:bottom w:val="none" w:sz="0" w:space="0" w:color="auto"/>
                                                                                    <w:right w:val="none" w:sz="0" w:space="0" w:color="auto"/>
                                                                                  </w:divBdr>
                                                                                  <w:divsChild>
                                                                                    <w:div w:id="536744328">
                                                                                      <w:marLeft w:val="0"/>
                                                                                      <w:marRight w:val="0"/>
                                                                                      <w:marTop w:val="0"/>
                                                                                      <w:marBottom w:val="0"/>
                                                                                      <w:divBdr>
                                                                                        <w:top w:val="none" w:sz="0" w:space="0" w:color="auto"/>
                                                                                        <w:left w:val="none" w:sz="0" w:space="0" w:color="auto"/>
                                                                                        <w:bottom w:val="none" w:sz="0" w:space="0" w:color="auto"/>
                                                                                        <w:right w:val="none" w:sz="0" w:space="0" w:color="auto"/>
                                                                                      </w:divBdr>
                                                                                      <w:divsChild>
                                                                                        <w:div w:id="1054037656">
                                                                                          <w:marLeft w:val="0"/>
                                                                                          <w:marRight w:val="0"/>
                                                                                          <w:marTop w:val="0"/>
                                                                                          <w:marBottom w:val="0"/>
                                                                                          <w:divBdr>
                                                                                            <w:top w:val="none" w:sz="0" w:space="0" w:color="auto"/>
                                                                                            <w:left w:val="none" w:sz="0" w:space="0" w:color="auto"/>
                                                                                            <w:bottom w:val="none" w:sz="0" w:space="0" w:color="auto"/>
                                                                                            <w:right w:val="none" w:sz="0" w:space="0" w:color="auto"/>
                                                                                          </w:divBdr>
                                                                                          <w:divsChild>
                                                                                            <w:div w:id="1758092296">
                                                                                              <w:marLeft w:val="0"/>
                                                                                              <w:marRight w:val="120"/>
                                                                                              <w:marTop w:val="0"/>
                                                                                              <w:marBottom w:val="150"/>
                                                                                              <w:divBdr>
                                                                                                <w:top w:val="single" w:sz="2" w:space="0" w:color="EFEFEF"/>
                                                                                                <w:left w:val="single" w:sz="6" w:space="0" w:color="EFEFEF"/>
                                                                                                <w:bottom w:val="single" w:sz="6" w:space="0" w:color="E2E2E2"/>
                                                                                                <w:right w:val="single" w:sz="6" w:space="0" w:color="EFEFEF"/>
                                                                                              </w:divBdr>
                                                                                              <w:divsChild>
                                                                                                <w:div w:id="928271388">
                                                                                                  <w:marLeft w:val="0"/>
                                                                                                  <w:marRight w:val="0"/>
                                                                                                  <w:marTop w:val="0"/>
                                                                                                  <w:marBottom w:val="0"/>
                                                                                                  <w:divBdr>
                                                                                                    <w:top w:val="none" w:sz="0" w:space="0" w:color="auto"/>
                                                                                                    <w:left w:val="none" w:sz="0" w:space="0" w:color="auto"/>
                                                                                                    <w:bottom w:val="none" w:sz="0" w:space="0" w:color="auto"/>
                                                                                                    <w:right w:val="none" w:sz="0" w:space="0" w:color="auto"/>
                                                                                                  </w:divBdr>
                                                                                                  <w:divsChild>
                                                                                                    <w:div w:id="976180648">
                                                                                                      <w:marLeft w:val="0"/>
                                                                                                      <w:marRight w:val="0"/>
                                                                                                      <w:marTop w:val="0"/>
                                                                                                      <w:marBottom w:val="0"/>
                                                                                                      <w:divBdr>
                                                                                                        <w:top w:val="none" w:sz="0" w:space="0" w:color="auto"/>
                                                                                                        <w:left w:val="none" w:sz="0" w:space="0" w:color="auto"/>
                                                                                                        <w:bottom w:val="none" w:sz="0" w:space="0" w:color="auto"/>
                                                                                                        <w:right w:val="none" w:sz="0" w:space="0" w:color="auto"/>
                                                                                                      </w:divBdr>
                                                                                                      <w:divsChild>
                                                                                                        <w:div w:id="1800487138">
                                                                                                          <w:marLeft w:val="0"/>
                                                                                                          <w:marRight w:val="0"/>
                                                                                                          <w:marTop w:val="0"/>
                                                                                                          <w:marBottom w:val="0"/>
                                                                                                          <w:divBdr>
                                                                                                            <w:top w:val="none" w:sz="0" w:space="0" w:color="auto"/>
                                                                                                            <w:left w:val="none" w:sz="0" w:space="0" w:color="auto"/>
                                                                                                            <w:bottom w:val="none" w:sz="0" w:space="0" w:color="auto"/>
                                                                                                            <w:right w:val="none" w:sz="0" w:space="0" w:color="auto"/>
                                                                                                          </w:divBdr>
                                                                                                          <w:divsChild>
                                                                                                            <w:div w:id="55133979">
                                                                                                              <w:marLeft w:val="0"/>
                                                                                                              <w:marRight w:val="0"/>
                                                                                                              <w:marTop w:val="0"/>
                                                                                                              <w:marBottom w:val="0"/>
                                                                                                              <w:divBdr>
                                                                                                                <w:top w:val="none" w:sz="0" w:space="0" w:color="auto"/>
                                                                                                                <w:left w:val="none" w:sz="0" w:space="0" w:color="auto"/>
                                                                                                                <w:bottom w:val="none" w:sz="0" w:space="0" w:color="auto"/>
                                                                                                                <w:right w:val="none" w:sz="0" w:space="0" w:color="auto"/>
                                                                                                              </w:divBdr>
                                                                                                              <w:divsChild>
                                                                                                                <w:div w:id="16282739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2132469">
                                                                                                                      <w:marLeft w:val="225"/>
                                                                                                                      <w:marRight w:val="225"/>
                                                                                                                      <w:marTop w:val="75"/>
                                                                                                                      <w:marBottom w:val="75"/>
                                                                                                                      <w:divBdr>
                                                                                                                        <w:top w:val="none" w:sz="0" w:space="0" w:color="auto"/>
                                                                                                                        <w:left w:val="none" w:sz="0" w:space="0" w:color="auto"/>
                                                                                                                        <w:bottom w:val="none" w:sz="0" w:space="0" w:color="auto"/>
                                                                                                                        <w:right w:val="none" w:sz="0" w:space="0" w:color="auto"/>
                                                                                                                      </w:divBdr>
                                                                                                                      <w:divsChild>
                                                                                                                        <w:div w:id="2038267420">
                                                                                                                          <w:marLeft w:val="0"/>
                                                                                                                          <w:marRight w:val="0"/>
                                                                                                                          <w:marTop w:val="0"/>
                                                                                                                          <w:marBottom w:val="0"/>
                                                                                                                          <w:divBdr>
                                                                                                                            <w:top w:val="single" w:sz="6" w:space="0" w:color="auto"/>
                                                                                                                            <w:left w:val="single" w:sz="6" w:space="0" w:color="auto"/>
                                                                                                                            <w:bottom w:val="single" w:sz="6" w:space="0" w:color="auto"/>
                                                                                                                            <w:right w:val="single" w:sz="6" w:space="0" w:color="auto"/>
                                                                                                                          </w:divBdr>
                                                                                                                          <w:divsChild>
                                                                                                                            <w:div w:id="1975059079">
                                                                                                                              <w:marLeft w:val="0"/>
                                                                                                                              <w:marRight w:val="0"/>
                                                                                                                              <w:marTop w:val="0"/>
                                                                                                                              <w:marBottom w:val="0"/>
                                                                                                                              <w:divBdr>
                                                                                                                                <w:top w:val="none" w:sz="0" w:space="0" w:color="auto"/>
                                                                                                                                <w:left w:val="none" w:sz="0" w:space="0" w:color="auto"/>
                                                                                                                                <w:bottom w:val="none" w:sz="0" w:space="0" w:color="auto"/>
                                                                                                                                <w:right w:val="none" w:sz="0" w:space="0" w:color="auto"/>
                                                                                                                              </w:divBdr>
                                                                                                                              <w:divsChild>
                                                                                                                                <w:div w:id="5188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19396425">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36845454">
      <w:bodyDiv w:val="1"/>
      <w:marLeft w:val="0"/>
      <w:marRight w:val="0"/>
      <w:marTop w:val="0"/>
      <w:marBottom w:val="0"/>
      <w:divBdr>
        <w:top w:val="none" w:sz="0" w:space="0" w:color="auto"/>
        <w:left w:val="none" w:sz="0" w:space="0" w:color="auto"/>
        <w:bottom w:val="none" w:sz="0" w:space="0" w:color="auto"/>
        <w:right w:val="none" w:sz="0" w:space="0" w:color="auto"/>
      </w:divBdr>
      <w:divsChild>
        <w:div w:id="112958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486906">
              <w:marLeft w:val="0"/>
              <w:marRight w:val="0"/>
              <w:marTop w:val="0"/>
              <w:marBottom w:val="0"/>
              <w:divBdr>
                <w:top w:val="none" w:sz="0" w:space="0" w:color="auto"/>
                <w:left w:val="none" w:sz="0" w:space="0" w:color="auto"/>
                <w:bottom w:val="none" w:sz="0" w:space="0" w:color="auto"/>
                <w:right w:val="none" w:sz="0" w:space="0" w:color="auto"/>
              </w:divBdr>
              <w:divsChild>
                <w:div w:id="1081567247">
                  <w:marLeft w:val="0"/>
                  <w:marRight w:val="0"/>
                  <w:marTop w:val="0"/>
                  <w:marBottom w:val="0"/>
                  <w:divBdr>
                    <w:top w:val="none" w:sz="0" w:space="0" w:color="auto"/>
                    <w:left w:val="none" w:sz="0" w:space="0" w:color="auto"/>
                    <w:bottom w:val="none" w:sz="0" w:space="0" w:color="auto"/>
                    <w:right w:val="none" w:sz="0" w:space="0" w:color="auto"/>
                  </w:divBdr>
                  <w:divsChild>
                    <w:div w:id="1543443355">
                      <w:marLeft w:val="0"/>
                      <w:marRight w:val="0"/>
                      <w:marTop w:val="0"/>
                      <w:marBottom w:val="0"/>
                      <w:divBdr>
                        <w:top w:val="none" w:sz="0" w:space="0" w:color="auto"/>
                        <w:left w:val="none" w:sz="0" w:space="0" w:color="auto"/>
                        <w:bottom w:val="none" w:sz="0" w:space="0" w:color="auto"/>
                        <w:right w:val="none" w:sz="0" w:space="0" w:color="auto"/>
                      </w:divBdr>
                      <w:divsChild>
                        <w:div w:id="10411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464">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072849147">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14656637">
      <w:bodyDiv w:val="1"/>
      <w:marLeft w:val="0"/>
      <w:marRight w:val="0"/>
      <w:marTop w:val="0"/>
      <w:marBottom w:val="0"/>
      <w:divBdr>
        <w:top w:val="none" w:sz="0" w:space="0" w:color="auto"/>
        <w:left w:val="none" w:sz="0" w:space="0" w:color="auto"/>
        <w:bottom w:val="none" w:sz="0" w:space="0" w:color="auto"/>
        <w:right w:val="none" w:sz="0" w:space="0" w:color="auto"/>
      </w:divBdr>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www.publicaccess.cherwell.gov.uk/online-applications/applicationDetails.do?activeTab=summary&amp;keyVal=P605B2EMMFT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0567-9C4C-4FE3-B219-E0FFDD86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2</cp:revision>
  <cp:lastPrinted>2018-04-25T07:45:00Z</cp:lastPrinted>
  <dcterms:created xsi:type="dcterms:W3CDTF">2018-06-26T06:45:00Z</dcterms:created>
  <dcterms:modified xsi:type="dcterms:W3CDTF">2018-06-26T06:45:00Z</dcterms:modified>
</cp:coreProperties>
</file>